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69D2B" w14:textId="77777777" w:rsidR="008E4608" w:rsidRPr="00C91539" w:rsidRDefault="008E4608" w:rsidP="004B6F88">
      <w:pPr>
        <w:widowControl w:val="0"/>
        <w:tabs>
          <w:tab w:val="left" w:pos="900"/>
        </w:tabs>
        <w:spacing w:after="0" w:line="240" w:lineRule="auto"/>
        <w:ind w:right="72"/>
        <w:jc w:val="right"/>
        <w:rPr>
          <w:rFonts w:ascii="Times New Roman" w:hAnsi="Times New Roman"/>
          <w:b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4"/>
          <w:sz w:val="28"/>
          <w:szCs w:val="28"/>
          <w:lang w:eastAsia="ru-RU"/>
        </w:rPr>
        <w:t>Коровкин</w:t>
      </w:r>
      <w:r w:rsidRPr="002C118B">
        <w:rPr>
          <w:rFonts w:ascii="Times New Roman" w:hAnsi="Times New Roman"/>
          <w:b/>
          <w:spacing w:val="4"/>
          <w:sz w:val="28"/>
          <w:szCs w:val="28"/>
          <w:lang w:eastAsia="ru-RU"/>
        </w:rPr>
        <w:t xml:space="preserve"> А.Г.</w:t>
      </w:r>
      <w:r w:rsidRPr="00CD56A4">
        <w:rPr>
          <w:rFonts w:ascii="Times New Roman" w:hAnsi="Times New Roman"/>
          <w:b/>
          <w:spacing w:val="4"/>
          <w:sz w:val="28"/>
          <w:szCs w:val="28"/>
          <w:lang w:eastAsia="ru-RU"/>
        </w:rPr>
        <w:t xml:space="preserve">, </w:t>
      </w:r>
      <w:r w:rsidRPr="002C118B">
        <w:rPr>
          <w:rFonts w:ascii="Times New Roman" w:hAnsi="Times New Roman"/>
          <w:b/>
          <w:spacing w:val="4"/>
          <w:sz w:val="28"/>
          <w:szCs w:val="28"/>
          <w:lang w:eastAsia="ru-RU"/>
        </w:rPr>
        <w:t>Королев И.Б.</w:t>
      </w:r>
    </w:p>
    <w:p w14:paraId="0A182DF3" w14:textId="77777777" w:rsidR="008E4608" w:rsidRPr="005A75C4" w:rsidRDefault="008E4608" w:rsidP="004B6F88">
      <w:pPr>
        <w:widowControl w:val="0"/>
        <w:tabs>
          <w:tab w:val="left" w:pos="900"/>
        </w:tabs>
        <w:spacing w:after="0" w:line="240" w:lineRule="auto"/>
        <w:ind w:right="72"/>
        <w:jc w:val="right"/>
        <w:rPr>
          <w:rFonts w:ascii="Times New Roman" w:hAnsi="Times New Roman"/>
          <w:i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i/>
          <w:spacing w:val="4"/>
          <w:sz w:val="28"/>
          <w:szCs w:val="28"/>
          <w:lang w:eastAsia="ru-RU"/>
        </w:rPr>
        <w:t>Москва, ИНП РАН</w:t>
      </w:r>
    </w:p>
    <w:p w14:paraId="5CA78703" w14:textId="797CDCDE" w:rsidR="008E4608" w:rsidRPr="005A75C4" w:rsidRDefault="009048CF" w:rsidP="004B6F88">
      <w:pPr>
        <w:widowControl w:val="0"/>
        <w:tabs>
          <w:tab w:val="left" w:pos="900"/>
        </w:tabs>
        <w:spacing w:after="0" w:line="240" w:lineRule="auto"/>
        <w:ind w:right="72"/>
        <w:jc w:val="right"/>
        <w:rPr>
          <w:rFonts w:ascii="Times New Roman" w:hAnsi="Times New Roman"/>
          <w:spacing w:val="4"/>
          <w:sz w:val="28"/>
          <w:szCs w:val="28"/>
          <w:lang w:eastAsia="ru-RU"/>
        </w:rPr>
      </w:pPr>
      <w:hyperlink r:id="rId7" w:history="1">
        <w:r w:rsidR="008E4608" w:rsidRPr="004B6F88">
          <w:rPr>
            <w:rStyle w:val="a6"/>
            <w:rFonts w:ascii="Times New Roman" w:hAnsi="Times New Roman"/>
            <w:color w:val="auto"/>
            <w:spacing w:val="4"/>
            <w:sz w:val="28"/>
            <w:szCs w:val="28"/>
            <w:u w:val="none"/>
            <w:lang w:val="en-US" w:eastAsia="ru-RU"/>
          </w:rPr>
          <w:t>akor</w:t>
        </w:r>
        <w:r w:rsidR="008E4608" w:rsidRPr="004B6F88">
          <w:rPr>
            <w:rStyle w:val="a6"/>
            <w:rFonts w:ascii="Times New Roman" w:hAnsi="Times New Roman"/>
            <w:color w:val="auto"/>
            <w:spacing w:val="4"/>
            <w:sz w:val="28"/>
            <w:szCs w:val="28"/>
            <w:u w:val="none"/>
            <w:lang w:eastAsia="ru-RU"/>
          </w:rPr>
          <w:t>@</w:t>
        </w:r>
        <w:r w:rsidR="008E4608" w:rsidRPr="004B6F88">
          <w:rPr>
            <w:rStyle w:val="a6"/>
            <w:rFonts w:ascii="Times New Roman" w:hAnsi="Times New Roman"/>
            <w:color w:val="auto"/>
            <w:spacing w:val="4"/>
            <w:sz w:val="28"/>
            <w:szCs w:val="28"/>
            <w:u w:val="none"/>
            <w:lang w:val="en-US" w:eastAsia="ru-RU"/>
          </w:rPr>
          <w:t>ecfor</w:t>
        </w:r>
        <w:r w:rsidR="008E4608" w:rsidRPr="004B6F88">
          <w:rPr>
            <w:rStyle w:val="a6"/>
            <w:rFonts w:ascii="Times New Roman" w:hAnsi="Times New Roman"/>
            <w:color w:val="auto"/>
            <w:spacing w:val="4"/>
            <w:sz w:val="28"/>
            <w:szCs w:val="28"/>
            <w:u w:val="none"/>
            <w:lang w:eastAsia="ru-RU"/>
          </w:rPr>
          <w:t>.</w:t>
        </w:r>
        <w:r w:rsidR="008E4608" w:rsidRPr="004B6F88">
          <w:rPr>
            <w:rStyle w:val="a6"/>
            <w:rFonts w:ascii="Times New Roman" w:hAnsi="Times New Roman"/>
            <w:color w:val="auto"/>
            <w:spacing w:val="4"/>
            <w:sz w:val="28"/>
            <w:szCs w:val="28"/>
            <w:u w:val="none"/>
            <w:lang w:val="en-US" w:eastAsia="ru-RU"/>
          </w:rPr>
          <w:t>ru</w:t>
        </w:r>
      </w:hyperlink>
      <w:r w:rsidR="004B6F88" w:rsidRPr="004B6F88">
        <w:rPr>
          <w:rFonts w:ascii="Times New Roman" w:hAnsi="Times New Roman"/>
          <w:spacing w:val="4"/>
          <w:sz w:val="28"/>
          <w:szCs w:val="28"/>
          <w:lang w:eastAsia="ru-RU"/>
        </w:rPr>
        <w:t>,</w:t>
      </w:r>
      <w:r w:rsidR="008E4608" w:rsidRPr="004B6F88">
        <w:rPr>
          <w:rFonts w:ascii="Times New Roman" w:hAnsi="Times New Roman"/>
          <w:i/>
          <w:spacing w:val="4"/>
          <w:sz w:val="28"/>
          <w:szCs w:val="28"/>
          <w:lang w:eastAsia="ru-RU"/>
        </w:rPr>
        <w:t xml:space="preserve"> </w:t>
      </w:r>
      <w:r w:rsidR="008E4608" w:rsidRPr="004B6F88">
        <w:rPr>
          <w:rFonts w:ascii="Times New Roman" w:hAnsi="Times New Roman"/>
          <w:spacing w:val="4"/>
          <w:sz w:val="28"/>
          <w:szCs w:val="28"/>
          <w:lang w:val="en-US" w:eastAsia="ru-RU"/>
        </w:rPr>
        <w:t>e</w:t>
      </w:r>
      <w:r w:rsidR="008E4608" w:rsidRPr="00CD56A4">
        <w:rPr>
          <w:rFonts w:ascii="Times New Roman" w:hAnsi="Times New Roman"/>
          <w:spacing w:val="4"/>
          <w:sz w:val="28"/>
          <w:szCs w:val="28"/>
          <w:lang w:val="en-US" w:eastAsia="ru-RU"/>
        </w:rPr>
        <w:t>cfor</w:t>
      </w:r>
      <w:r w:rsidR="008E4608" w:rsidRPr="005A75C4">
        <w:rPr>
          <w:rFonts w:ascii="Times New Roman" w:hAnsi="Times New Roman"/>
          <w:spacing w:val="4"/>
          <w:sz w:val="28"/>
          <w:szCs w:val="28"/>
          <w:lang w:eastAsia="ru-RU"/>
        </w:rPr>
        <w:t>1809@</w:t>
      </w:r>
      <w:r w:rsidR="008E4608" w:rsidRPr="00D1681F">
        <w:rPr>
          <w:rFonts w:ascii="Times New Roman" w:hAnsi="Times New Roman"/>
          <w:spacing w:val="4"/>
          <w:sz w:val="28"/>
          <w:szCs w:val="28"/>
          <w:lang w:val="en-US" w:eastAsia="ru-RU"/>
        </w:rPr>
        <w:t>mail</w:t>
      </w:r>
      <w:r w:rsidR="008E4608" w:rsidRPr="005A75C4">
        <w:rPr>
          <w:rFonts w:ascii="Times New Roman" w:hAnsi="Times New Roman"/>
          <w:spacing w:val="4"/>
          <w:sz w:val="28"/>
          <w:szCs w:val="28"/>
          <w:lang w:eastAsia="ru-RU"/>
        </w:rPr>
        <w:t>.</w:t>
      </w:r>
      <w:r w:rsidR="008E4608" w:rsidRPr="00D1681F">
        <w:rPr>
          <w:rFonts w:ascii="Times New Roman" w:hAnsi="Times New Roman"/>
          <w:spacing w:val="4"/>
          <w:sz w:val="28"/>
          <w:szCs w:val="28"/>
          <w:lang w:val="en-US" w:eastAsia="ru-RU"/>
        </w:rPr>
        <w:t>ru</w:t>
      </w:r>
    </w:p>
    <w:p w14:paraId="21F36B3A" w14:textId="77777777" w:rsidR="008E4608" w:rsidRPr="005A75C4" w:rsidRDefault="008E4608" w:rsidP="004B6F88">
      <w:pPr>
        <w:widowControl w:val="0"/>
        <w:tabs>
          <w:tab w:val="left" w:pos="900"/>
        </w:tabs>
        <w:spacing w:after="0" w:line="240" w:lineRule="auto"/>
        <w:ind w:right="72"/>
        <w:jc w:val="center"/>
        <w:rPr>
          <w:rFonts w:ascii="Times New Roman" w:hAnsi="Times New Roman"/>
          <w:b/>
          <w:spacing w:val="4"/>
          <w:sz w:val="28"/>
          <w:szCs w:val="28"/>
          <w:lang w:eastAsia="ru-RU"/>
        </w:rPr>
      </w:pPr>
    </w:p>
    <w:p w14:paraId="126545DF" w14:textId="17F7D2F9" w:rsidR="008E4608" w:rsidRDefault="008E4608" w:rsidP="004B6F88">
      <w:pPr>
        <w:widowControl w:val="0"/>
        <w:tabs>
          <w:tab w:val="left" w:pos="900"/>
        </w:tabs>
        <w:spacing w:after="0" w:line="240" w:lineRule="auto"/>
        <w:ind w:right="72"/>
        <w:jc w:val="center"/>
        <w:rPr>
          <w:rFonts w:ascii="Times New Roman" w:hAnsi="Times New Roman"/>
          <w:b/>
          <w:spacing w:val="4"/>
          <w:sz w:val="28"/>
          <w:szCs w:val="28"/>
          <w:lang w:eastAsia="ru-RU"/>
        </w:rPr>
      </w:pPr>
      <w:r w:rsidRPr="00E83C06">
        <w:rPr>
          <w:rFonts w:ascii="Times New Roman" w:hAnsi="Times New Roman"/>
          <w:b/>
          <w:spacing w:val="4"/>
          <w:sz w:val="28"/>
          <w:szCs w:val="28"/>
          <w:lang w:eastAsia="ru-RU"/>
        </w:rPr>
        <w:t>МЕЖОТРАСЛЕВОЕ ДВИЖЕНИЕ РАБОЧЕЙ СИЛЫ КАК ФАКТОР РАЗВИТИЯ ОТЕЧЕСТВЕННОГО РЫНКА ТРУДА</w:t>
      </w:r>
    </w:p>
    <w:p w14:paraId="19655940" w14:textId="77777777" w:rsidR="00B6361B" w:rsidRDefault="00B6361B" w:rsidP="004B6F88">
      <w:pPr>
        <w:widowControl w:val="0"/>
        <w:tabs>
          <w:tab w:val="left" w:pos="900"/>
        </w:tabs>
        <w:spacing w:after="0" w:line="240" w:lineRule="auto"/>
        <w:ind w:right="72"/>
        <w:jc w:val="center"/>
        <w:rPr>
          <w:rFonts w:ascii="Times New Roman" w:hAnsi="Times New Roman"/>
          <w:b/>
          <w:spacing w:val="4"/>
          <w:sz w:val="28"/>
          <w:szCs w:val="28"/>
          <w:lang w:eastAsia="ru-RU"/>
        </w:rPr>
      </w:pPr>
    </w:p>
    <w:p w14:paraId="601DA7F7" w14:textId="6CC1A604" w:rsidR="00B6361B" w:rsidRPr="00B6361B" w:rsidRDefault="00B6361B" w:rsidP="004B6F88">
      <w:pPr>
        <w:widowControl w:val="0"/>
        <w:tabs>
          <w:tab w:val="left" w:pos="900"/>
        </w:tabs>
        <w:spacing w:after="0" w:line="240" w:lineRule="auto"/>
        <w:ind w:right="72"/>
        <w:jc w:val="center"/>
        <w:rPr>
          <w:rFonts w:ascii="Times New Roman" w:hAnsi="Times New Roman"/>
          <w:b/>
          <w:i/>
          <w:spacing w:val="4"/>
          <w:sz w:val="32"/>
          <w:szCs w:val="28"/>
          <w:lang w:eastAsia="ru-RU"/>
        </w:rPr>
      </w:pPr>
      <w:r w:rsidRPr="00B6361B">
        <w:rPr>
          <w:rFonts w:ascii="Times New Roman" w:hAnsi="Times New Roman"/>
          <w:i/>
          <w:sz w:val="24"/>
        </w:rPr>
        <w:t>Статья подготовлена при финансовой поддержке Российского фонда фундаментальных исследований (</w:t>
      </w:r>
      <w:r w:rsidRPr="00B6361B">
        <w:rPr>
          <w:rStyle w:val="af5"/>
          <w:rFonts w:ascii="Times New Roman" w:hAnsi="Times New Roman"/>
          <w:b w:val="0"/>
          <w:i/>
          <w:color w:val="333333"/>
          <w:sz w:val="24"/>
          <w:shd w:val="clear" w:color="auto" w:fill="FFFFFF"/>
        </w:rPr>
        <w:t>проект №19-010-00944 «Межсекторальное движение рабочей силы как фактор перспективной динамики рынка труда РФ и ее регионов»</w:t>
      </w:r>
      <w:r w:rsidRPr="00B6361B">
        <w:rPr>
          <w:rFonts w:ascii="Times New Roman" w:hAnsi="Times New Roman"/>
          <w:i/>
          <w:sz w:val="24"/>
        </w:rPr>
        <w:t>).</w:t>
      </w:r>
    </w:p>
    <w:p w14:paraId="52363F85" w14:textId="77777777" w:rsidR="008E4608" w:rsidRDefault="008E4608" w:rsidP="004B6F88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14:paraId="16DB9555" w14:textId="03E21DC5" w:rsidR="00247D2E" w:rsidRDefault="00982133" w:rsidP="004B6F88">
      <w:pPr>
        <w:pStyle w:val="2"/>
        <w:spacing w:after="0" w:line="240" w:lineRule="auto"/>
        <w:ind w:left="0" w:firstLine="709"/>
        <w:jc w:val="both"/>
        <w:rPr>
          <w:spacing w:val="-4"/>
          <w:sz w:val="28"/>
          <w:szCs w:val="28"/>
        </w:rPr>
      </w:pPr>
      <w:r w:rsidRPr="00D230BB">
        <w:rPr>
          <w:spacing w:val="-4"/>
          <w:sz w:val="28"/>
          <w:szCs w:val="28"/>
        </w:rPr>
        <w:t xml:space="preserve">На национальном рынке труда, его региональных и отраслевых сегментах происходят постоянные </w:t>
      </w:r>
      <w:r w:rsidR="006A3003" w:rsidRPr="00D230BB">
        <w:rPr>
          <w:spacing w:val="-4"/>
          <w:sz w:val="28"/>
          <w:szCs w:val="28"/>
        </w:rPr>
        <w:t xml:space="preserve">опосредованные процессами движения рабочей силы </w:t>
      </w:r>
      <w:r w:rsidR="000D7E56" w:rsidRPr="00D230BB">
        <w:rPr>
          <w:spacing w:val="-4"/>
          <w:sz w:val="28"/>
          <w:szCs w:val="28"/>
        </w:rPr>
        <w:t>колебания</w:t>
      </w:r>
      <w:r w:rsidRPr="00D230BB">
        <w:rPr>
          <w:spacing w:val="-4"/>
          <w:sz w:val="28"/>
          <w:szCs w:val="28"/>
        </w:rPr>
        <w:t xml:space="preserve">  спроса на рабочую силу и ее предложения. </w:t>
      </w:r>
      <w:r w:rsidR="00EE14E0">
        <w:rPr>
          <w:spacing w:val="-4"/>
          <w:sz w:val="28"/>
          <w:szCs w:val="28"/>
        </w:rPr>
        <w:t xml:space="preserve">Обеспечение наиболее полного согласования спроса на рабочую силу и ее предложения – одна  из ключевых экономических задач, что </w:t>
      </w:r>
      <w:r w:rsidR="00D230BB">
        <w:rPr>
          <w:spacing w:val="-4"/>
          <w:sz w:val="28"/>
          <w:szCs w:val="28"/>
        </w:rPr>
        <w:t xml:space="preserve">определяет </w:t>
      </w:r>
      <w:r w:rsidR="00EE14E0">
        <w:rPr>
          <w:spacing w:val="-4"/>
          <w:sz w:val="28"/>
          <w:szCs w:val="28"/>
        </w:rPr>
        <w:t>актуальность</w:t>
      </w:r>
      <w:r w:rsidRPr="00D230BB">
        <w:rPr>
          <w:spacing w:val="-4"/>
          <w:sz w:val="28"/>
          <w:szCs w:val="28"/>
        </w:rPr>
        <w:t xml:space="preserve">  исследовани</w:t>
      </w:r>
      <w:r w:rsidR="00EE14E0">
        <w:rPr>
          <w:spacing w:val="-4"/>
          <w:sz w:val="28"/>
          <w:szCs w:val="28"/>
        </w:rPr>
        <w:t>я</w:t>
      </w:r>
      <w:r w:rsidRPr="00D230BB">
        <w:rPr>
          <w:spacing w:val="-4"/>
          <w:sz w:val="28"/>
          <w:szCs w:val="28"/>
        </w:rPr>
        <w:t xml:space="preserve"> процессов движения рабочей си</w:t>
      </w:r>
      <w:r w:rsidR="00A802CB">
        <w:rPr>
          <w:spacing w:val="-4"/>
          <w:sz w:val="28"/>
          <w:szCs w:val="28"/>
        </w:rPr>
        <w:t>лы</w:t>
      </w:r>
      <w:r w:rsidR="00EE14E0">
        <w:rPr>
          <w:spacing w:val="-4"/>
          <w:sz w:val="28"/>
          <w:szCs w:val="28"/>
        </w:rPr>
        <w:t>,</w:t>
      </w:r>
      <w:r w:rsidRPr="00D230BB">
        <w:rPr>
          <w:spacing w:val="-4"/>
          <w:sz w:val="28"/>
          <w:szCs w:val="28"/>
        </w:rPr>
        <w:t xml:space="preserve"> изменений </w:t>
      </w:r>
      <w:r w:rsidR="000D7E56" w:rsidRPr="00D230BB">
        <w:rPr>
          <w:spacing w:val="-4"/>
          <w:sz w:val="28"/>
          <w:szCs w:val="28"/>
        </w:rPr>
        <w:t xml:space="preserve">его </w:t>
      </w:r>
      <w:r w:rsidRPr="00D230BB">
        <w:rPr>
          <w:spacing w:val="-4"/>
          <w:sz w:val="28"/>
          <w:szCs w:val="28"/>
        </w:rPr>
        <w:t>интенсивности</w:t>
      </w:r>
      <w:r w:rsidR="000D7E56" w:rsidRPr="00D230BB">
        <w:rPr>
          <w:spacing w:val="-4"/>
          <w:sz w:val="28"/>
          <w:szCs w:val="28"/>
        </w:rPr>
        <w:t>, трансформации</w:t>
      </w:r>
      <w:r w:rsidRPr="00D230BB">
        <w:rPr>
          <w:spacing w:val="-4"/>
          <w:sz w:val="28"/>
          <w:szCs w:val="28"/>
        </w:rPr>
        <w:t xml:space="preserve">  его форм под воздействием различных социально-экономических факторов.</w:t>
      </w:r>
      <w:r w:rsidR="007935FE" w:rsidRPr="00D230BB">
        <w:rPr>
          <w:spacing w:val="-4"/>
          <w:sz w:val="28"/>
          <w:szCs w:val="28"/>
        </w:rPr>
        <w:t xml:space="preserve"> </w:t>
      </w:r>
      <w:r w:rsidRPr="00D230BB">
        <w:rPr>
          <w:spacing w:val="-4"/>
          <w:sz w:val="28"/>
          <w:szCs w:val="28"/>
        </w:rPr>
        <w:t xml:space="preserve"> В свою очередь,   движени</w:t>
      </w:r>
      <w:r w:rsidR="006A3003" w:rsidRPr="00D230BB">
        <w:rPr>
          <w:spacing w:val="-4"/>
          <w:sz w:val="28"/>
          <w:szCs w:val="28"/>
        </w:rPr>
        <w:t>е населения и рабочей силы</w:t>
      </w:r>
      <w:r w:rsidRPr="00D230BB">
        <w:rPr>
          <w:spacing w:val="-4"/>
          <w:sz w:val="28"/>
          <w:szCs w:val="28"/>
        </w:rPr>
        <w:t xml:space="preserve"> влия</w:t>
      </w:r>
      <w:r w:rsidR="006A3003" w:rsidRPr="00D230BB">
        <w:rPr>
          <w:spacing w:val="-4"/>
          <w:sz w:val="28"/>
          <w:szCs w:val="28"/>
        </w:rPr>
        <w:t>е</w:t>
      </w:r>
      <w:r w:rsidRPr="00D230BB">
        <w:rPr>
          <w:spacing w:val="-4"/>
          <w:sz w:val="28"/>
          <w:szCs w:val="28"/>
        </w:rPr>
        <w:t>т  на динамику  национального и локальных рынков труда, и, таким образом,</w:t>
      </w:r>
      <w:r w:rsidR="00A802CB">
        <w:rPr>
          <w:spacing w:val="-4"/>
          <w:sz w:val="28"/>
          <w:szCs w:val="28"/>
        </w:rPr>
        <w:t xml:space="preserve"> тенденции движения </w:t>
      </w:r>
      <w:r w:rsidRPr="00D230BB">
        <w:rPr>
          <w:spacing w:val="-4"/>
          <w:sz w:val="28"/>
          <w:szCs w:val="28"/>
        </w:rPr>
        <w:t xml:space="preserve"> сами выступают в качестве фактора экономической динамики, значимость которого может быть очень существенной. В связи с этим </w:t>
      </w:r>
      <w:r w:rsidRPr="00D230BB">
        <w:rPr>
          <w:spacing w:val="-4"/>
          <w:sz w:val="28"/>
          <w:szCs w:val="28"/>
          <w:lang w:eastAsia="en-US"/>
        </w:rPr>
        <w:t xml:space="preserve">в настоящей работе рассматриваются вопросы учета тенденций межотраслевого движения рабочей силы как одной из важнейших ее форм  при анализе и прогнозирования динамики развития российского  рынка труда.    </w:t>
      </w:r>
      <w:r w:rsidR="00EE14E0">
        <w:rPr>
          <w:spacing w:val="-4"/>
          <w:sz w:val="28"/>
          <w:szCs w:val="28"/>
          <w:lang w:eastAsia="en-US"/>
        </w:rPr>
        <w:t>М</w:t>
      </w:r>
      <w:r w:rsidRPr="00D230BB">
        <w:rPr>
          <w:spacing w:val="-4"/>
          <w:sz w:val="28"/>
          <w:szCs w:val="28"/>
          <w:lang w:eastAsia="en-US"/>
        </w:rPr>
        <w:t xml:space="preserve">ежотраслевое движение рабочей силы   </w:t>
      </w:r>
      <w:r w:rsidRPr="00D230BB">
        <w:rPr>
          <w:spacing w:val="-4"/>
          <w:sz w:val="28"/>
          <w:szCs w:val="28"/>
        </w:rPr>
        <w:t>тесно взаимосвязано с другими формами движения рабочей силы</w:t>
      </w:r>
      <w:r w:rsidR="008A02D4" w:rsidRPr="00D230BB">
        <w:rPr>
          <w:spacing w:val="-4"/>
          <w:sz w:val="28"/>
          <w:szCs w:val="28"/>
        </w:rPr>
        <w:t xml:space="preserve">, </w:t>
      </w:r>
      <w:r w:rsidR="003A4DBC" w:rsidRPr="00D230BB">
        <w:rPr>
          <w:spacing w:val="-4"/>
          <w:sz w:val="28"/>
          <w:szCs w:val="28"/>
        </w:rPr>
        <w:t xml:space="preserve"> </w:t>
      </w:r>
      <w:r w:rsidR="008A02D4" w:rsidRPr="00D230BB">
        <w:rPr>
          <w:spacing w:val="-4"/>
          <w:sz w:val="28"/>
          <w:szCs w:val="28"/>
        </w:rPr>
        <w:t>в частности, с профессиональным и</w:t>
      </w:r>
      <w:r w:rsidR="003A4DBC" w:rsidRPr="00D230BB">
        <w:rPr>
          <w:spacing w:val="-4"/>
          <w:sz w:val="28"/>
          <w:szCs w:val="28"/>
        </w:rPr>
        <w:t xml:space="preserve"> </w:t>
      </w:r>
      <w:r w:rsidR="008A02D4" w:rsidRPr="00D230BB">
        <w:rPr>
          <w:spacing w:val="-4"/>
          <w:sz w:val="28"/>
          <w:szCs w:val="28"/>
        </w:rPr>
        <w:t>квалификационным</w:t>
      </w:r>
      <w:r w:rsidR="003A4DBC" w:rsidRPr="00D230BB">
        <w:rPr>
          <w:spacing w:val="-4"/>
          <w:sz w:val="28"/>
          <w:szCs w:val="28"/>
        </w:rPr>
        <w:t xml:space="preserve">, </w:t>
      </w:r>
      <w:r w:rsidR="00101D13" w:rsidRPr="00D230BB">
        <w:rPr>
          <w:spacing w:val="-4"/>
          <w:sz w:val="28"/>
          <w:szCs w:val="28"/>
        </w:rPr>
        <w:t xml:space="preserve">и само представляет собой </w:t>
      </w:r>
      <w:r w:rsidR="00D45349" w:rsidRPr="00D230BB">
        <w:rPr>
          <w:spacing w:val="-4"/>
          <w:sz w:val="28"/>
          <w:szCs w:val="28"/>
        </w:rPr>
        <w:t>многоаспектное явление</w:t>
      </w:r>
      <w:r w:rsidR="00C908D9" w:rsidRPr="00D230BB">
        <w:rPr>
          <w:spacing w:val="-4"/>
          <w:sz w:val="28"/>
          <w:szCs w:val="28"/>
        </w:rPr>
        <w:t>, объе</w:t>
      </w:r>
      <w:r w:rsidR="00D374AE" w:rsidRPr="00D230BB">
        <w:rPr>
          <w:spacing w:val="-4"/>
          <w:sz w:val="28"/>
          <w:szCs w:val="28"/>
        </w:rPr>
        <w:t>диняющее различные виды перемещений и  потоки движения рабочей силы.</w:t>
      </w:r>
      <w:r w:rsidR="00C54A8B" w:rsidRPr="00D230BB">
        <w:rPr>
          <w:spacing w:val="-4"/>
          <w:sz w:val="28"/>
          <w:szCs w:val="28"/>
        </w:rPr>
        <w:t xml:space="preserve"> </w:t>
      </w:r>
      <w:r w:rsidR="00D374AE" w:rsidRPr="00D230BB">
        <w:rPr>
          <w:spacing w:val="-4"/>
          <w:sz w:val="28"/>
          <w:szCs w:val="28"/>
        </w:rPr>
        <w:t xml:space="preserve"> </w:t>
      </w:r>
      <w:r w:rsidR="006A3003" w:rsidRPr="00D230BB">
        <w:rPr>
          <w:spacing w:val="-4"/>
          <w:sz w:val="28"/>
          <w:szCs w:val="28"/>
        </w:rPr>
        <w:t>Комплексное исследование   процессов межотраслевого движения рабочей силы с учетом всех особенностей</w:t>
      </w:r>
      <w:r w:rsidR="00EE14E0">
        <w:rPr>
          <w:spacing w:val="-4"/>
          <w:sz w:val="28"/>
          <w:szCs w:val="28"/>
        </w:rPr>
        <w:t>,</w:t>
      </w:r>
      <w:r w:rsidR="006A3003" w:rsidRPr="00D230BB">
        <w:rPr>
          <w:spacing w:val="-4"/>
          <w:sz w:val="28"/>
          <w:szCs w:val="28"/>
        </w:rPr>
        <w:t xml:space="preserve"> </w:t>
      </w:r>
      <w:r w:rsidR="003D7AED">
        <w:rPr>
          <w:spacing w:val="-4"/>
          <w:sz w:val="28"/>
          <w:szCs w:val="28"/>
        </w:rPr>
        <w:t>выявленных или гипотетически возможных</w:t>
      </w:r>
      <w:r w:rsidR="006A3003" w:rsidRPr="00D230BB">
        <w:rPr>
          <w:spacing w:val="-4"/>
          <w:sz w:val="28"/>
          <w:szCs w:val="28"/>
        </w:rPr>
        <w:t xml:space="preserve"> взаимозависимостей и взаимосвязей  в силу ряда информационных ограничений затруднено.</w:t>
      </w:r>
      <w:r w:rsidR="00A802CB">
        <w:rPr>
          <w:spacing w:val="-4"/>
          <w:sz w:val="28"/>
          <w:szCs w:val="28"/>
        </w:rPr>
        <w:t xml:space="preserve"> Существующие информационные проблемы создают также вполне определенные трудности </w:t>
      </w:r>
      <w:r w:rsidR="004F2137">
        <w:rPr>
          <w:spacing w:val="-4"/>
          <w:sz w:val="28"/>
          <w:szCs w:val="28"/>
        </w:rPr>
        <w:t>как при</w:t>
      </w:r>
      <w:r w:rsidR="00A802CB">
        <w:rPr>
          <w:spacing w:val="-4"/>
          <w:sz w:val="28"/>
          <w:szCs w:val="28"/>
        </w:rPr>
        <w:t xml:space="preserve"> выборе </w:t>
      </w:r>
      <w:r w:rsidR="004F2137">
        <w:rPr>
          <w:spacing w:val="-4"/>
          <w:sz w:val="28"/>
          <w:szCs w:val="28"/>
        </w:rPr>
        <w:t>прогнозно-аналитических методов исследования, так и при адаптации их для целей исследований</w:t>
      </w:r>
      <w:r w:rsidR="0046372B">
        <w:rPr>
          <w:spacing w:val="-4"/>
          <w:sz w:val="28"/>
          <w:szCs w:val="28"/>
        </w:rPr>
        <w:t xml:space="preserve"> </w:t>
      </w:r>
      <w:r w:rsidR="0046372B" w:rsidRPr="0046372B">
        <w:rPr>
          <w:spacing w:val="-4"/>
          <w:sz w:val="28"/>
          <w:szCs w:val="28"/>
        </w:rPr>
        <w:t>[</w:t>
      </w:r>
      <w:r w:rsidR="00650F38">
        <w:rPr>
          <w:spacing w:val="-4"/>
          <w:sz w:val="28"/>
          <w:szCs w:val="28"/>
        </w:rPr>
        <w:t>1, </w:t>
      </w:r>
      <w:r w:rsidR="00EE14E0">
        <w:rPr>
          <w:spacing w:val="-4"/>
          <w:sz w:val="28"/>
          <w:szCs w:val="28"/>
        </w:rPr>
        <w:t>2</w:t>
      </w:r>
      <w:r w:rsidR="0046372B" w:rsidRPr="008C6BE6">
        <w:rPr>
          <w:spacing w:val="-4"/>
          <w:sz w:val="28"/>
          <w:szCs w:val="28"/>
        </w:rPr>
        <w:t>]</w:t>
      </w:r>
      <w:r w:rsidR="004F2137">
        <w:rPr>
          <w:spacing w:val="-4"/>
          <w:sz w:val="28"/>
          <w:szCs w:val="28"/>
        </w:rPr>
        <w:t>.</w:t>
      </w:r>
      <w:r w:rsidR="00650F38">
        <w:rPr>
          <w:spacing w:val="-4"/>
          <w:sz w:val="28"/>
          <w:szCs w:val="28"/>
        </w:rPr>
        <w:t xml:space="preserve"> </w:t>
      </w:r>
      <w:r w:rsidR="0046372B">
        <w:rPr>
          <w:spacing w:val="-4"/>
          <w:sz w:val="28"/>
          <w:szCs w:val="28"/>
        </w:rPr>
        <w:t xml:space="preserve">Даже попытка распространения опыта исследования территориального движения населения на движение других его категорий (рабочей силы, занятого населения) </w:t>
      </w:r>
      <w:r w:rsidR="008C6BE6">
        <w:rPr>
          <w:spacing w:val="-4"/>
          <w:sz w:val="28"/>
          <w:szCs w:val="28"/>
        </w:rPr>
        <w:t>потребовал</w:t>
      </w:r>
      <w:r w:rsidR="00E232E5">
        <w:rPr>
          <w:spacing w:val="-4"/>
          <w:sz w:val="28"/>
          <w:szCs w:val="28"/>
        </w:rPr>
        <w:t>а</w:t>
      </w:r>
      <w:r w:rsidR="008C6BE6">
        <w:rPr>
          <w:spacing w:val="-4"/>
          <w:sz w:val="28"/>
          <w:szCs w:val="28"/>
        </w:rPr>
        <w:t xml:space="preserve"> выдвижения </w:t>
      </w:r>
      <w:r w:rsidR="0046372B">
        <w:rPr>
          <w:spacing w:val="-4"/>
          <w:sz w:val="28"/>
          <w:szCs w:val="28"/>
        </w:rPr>
        <w:t xml:space="preserve"> ряда дополнительных гипоте</w:t>
      </w:r>
      <w:r w:rsidR="008C6BE6">
        <w:rPr>
          <w:spacing w:val="-4"/>
          <w:sz w:val="28"/>
          <w:szCs w:val="28"/>
        </w:rPr>
        <w:t xml:space="preserve">з </w:t>
      </w:r>
      <w:r w:rsidR="008C6BE6" w:rsidRPr="008C6BE6">
        <w:rPr>
          <w:spacing w:val="-4"/>
          <w:sz w:val="28"/>
          <w:szCs w:val="28"/>
        </w:rPr>
        <w:t>[</w:t>
      </w:r>
      <w:r w:rsidR="00EE14E0">
        <w:rPr>
          <w:spacing w:val="-4"/>
          <w:sz w:val="28"/>
          <w:szCs w:val="28"/>
        </w:rPr>
        <w:t>3</w:t>
      </w:r>
      <w:r w:rsidR="008C6BE6" w:rsidRPr="008C6BE6">
        <w:rPr>
          <w:spacing w:val="-4"/>
          <w:sz w:val="28"/>
          <w:szCs w:val="28"/>
        </w:rPr>
        <w:t>]</w:t>
      </w:r>
      <w:r w:rsidR="008C6BE6">
        <w:rPr>
          <w:spacing w:val="-4"/>
          <w:sz w:val="28"/>
          <w:szCs w:val="28"/>
        </w:rPr>
        <w:t>. Очевидно, что в случае исследования других форм движения рабочей силы</w:t>
      </w:r>
      <w:r w:rsidR="00EE14E0">
        <w:rPr>
          <w:spacing w:val="-4"/>
          <w:sz w:val="28"/>
          <w:szCs w:val="28"/>
        </w:rPr>
        <w:t>,</w:t>
      </w:r>
      <w:r w:rsidR="008C6BE6">
        <w:rPr>
          <w:spacing w:val="-4"/>
          <w:sz w:val="28"/>
          <w:szCs w:val="28"/>
        </w:rPr>
        <w:t xml:space="preserve"> </w:t>
      </w:r>
      <w:r w:rsidR="00EE14E0">
        <w:rPr>
          <w:spacing w:val="-4"/>
          <w:sz w:val="28"/>
          <w:szCs w:val="28"/>
        </w:rPr>
        <w:t>в</w:t>
      </w:r>
      <w:r w:rsidR="008C6BE6">
        <w:rPr>
          <w:spacing w:val="-4"/>
          <w:sz w:val="28"/>
          <w:szCs w:val="28"/>
        </w:rPr>
        <w:t xml:space="preserve"> том числе и ме</w:t>
      </w:r>
      <w:r w:rsidR="00302E14">
        <w:rPr>
          <w:spacing w:val="-4"/>
          <w:sz w:val="28"/>
          <w:szCs w:val="28"/>
        </w:rPr>
        <w:t xml:space="preserve">жотраслевого, речь  идет  о еще большем числе предположений и допущений. </w:t>
      </w:r>
      <w:r w:rsidR="00247D2E">
        <w:rPr>
          <w:spacing w:val="-4"/>
          <w:sz w:val="28"/>
          <w:szCs w:val="28"/>
        </w:rPr>
        <w:t>Подключение</w:t>
      </w:r>
      <w:r w:rsidR="00302E14">
        <w:rPr>
          <w:spacing w:val="-4"/>
          <w:sz w:val="28"/>
          <w:szCs w:val="28"/>
        </w:rPr>
        <w:t xml:space="preserve"> микроэкономических данных </w:t>
      </w:r>
      <w:r w:rsidR="00302E14">
        <w:rPr>
          <w:spacing w:val="-4"/>
          <w:sz w:val="28"/>
          <w:szCs w:val="28"/>
        </w:rPr>
        <w:lastRenderedPageBreak/>
        <w:t>расшир</w:t>
      </w:r>
      <w:r w:rsidR="00016C37">
        <w:rPr>
          <w:spacing w:val="-4"/>
          <w:sz w:val="28"/>
          <w:szCs w:val="28"/>
        </w:rPr>
        <w:t>яет</w:t>
      </w:r>
      <w:r w:rsidR="00302E14">
        <w:rPr>
          <w:spacing w:val="-4"/>
          <w:sz w:val="28"/>
          <w:szCs w:val="28"/>
        </w:rPr>
        <w:t xml:space="preserve"> возможности соответствующего анализа, но</w:t>
      </w:r>
      <w:r w:rsidR="00247D2E">
        <w:rPr>
          <w:spacing w:val="-4"/>
          <w:sz w:val="28"/>
          <w:szCs w:val="28"/>
        </w:rPr>
        <w:t xml:space="preserve"> не полностью сн</w:t>
      </w:r>
      <w:r w:rsidR="00EE14E0">
        <w:rPr>
          <w:spacing w:val="-4"/>
          <w:sz w:val="28"/>
          <w:szCs w:val="28"/>
        </w:rPr>
        <w:t>имает</w:t>
      </w:r>
      <w:r w:rsidR="00247D2E">
        <w:rPr>
          <w:spacing w:val="-4"/>
          <w:sz w:val="28"/>
          <w:szCs w:val="28"/>
        </w:rPr>
        <w:t xml:space="preserve"> существующие информационные ограничения</w:t>
      </w:r>
      <w:r w:rsidR="00016C37">
        <w:rPr>
          <w:spacing w:val="-4"/>
          <w:sz w:val="28"/>
          <w:szCs w:val="28"/>
        </w:rPr>
        <w:t xml:space="preserve"> </w:t>
      </w:r>
      <w:r w:rsidR="00016C37" w:rsidRPr="00016C37">
        <w:rPr>
          <w:spacing w:val="-4"/>
          <w:sz w:val="28"/>
          <w:szCs w:val="28"/>
        </w:rPr>
        <w:t>[</w:t>
      </w:r>
      <w:r w:rsidR="00EE14E0">
        <w:rPr>
          <w:spacing w:val="-4"/>
          <w:sz w:val="28"/>
          <w:szCs w:val="28"/>
        </w:rPr>
        <w:t>4</w:t>
      </w:r>
      <w:r w:rsidR="00016C37" w:rsidRPr="00016C37">
        <w:rPr>
          <w:spacing w:val="-4"/>
          <w:sz w:val="28"/>
          <w:szCs w:val="28"/>
        </w:rPr>
        <w:t>]</w:t>
      </w:r>
      <w:r w:rsidR="00247D2E">
        <w:rPr>
          <w:spacing w:val="-4"/>
          <w:sz w:val="28"/>
          <w:szCs w:val="28"/>
        </w:rPr>
        <w:t>.</w:t>
      </w:r>
    </w:p>
    <w:p w14:paraId="4C37ACDB" w14:textId="5F84925F" w:rsidR="008B3563" w:rsidRDefault="00247D2E" w:rsidP="004B6F88">
      <w:pPr>
        <w:pStyle w:val="2"/>
        <w:spacing w:after="0" w:line="240" w:lineRule="auto"/>
        <w:ind w:left="0" w:firstLine="709"/>
        <w:jc w:val="both"/>
        <w:rPr>
          <w:spacing w:val="-4"/>
          <w:sz w:val="28"/>
          <w:szCs w:val="28"/>
        </w:rPr>
      </w:pPr>
      <w:r w:rsidRPr="00247D2E">
        <w:t xml:space="preserve"> </w:t>
      </w:r>
      <w:r w:rsidRPr="00247D2E">
        <w:rPr>
          <w:spacing w:val="-4"/>
          <w:sz w:val="28"/>
          <w:szCs w:val="28"/>
        </w:rPr>
        <w:t xml:space="preserve">Сравнение интенсивности межотраслевого движения по видам экономической деятельности  на основе данных Росстата </w:t>
      </w:r>
      <w:r w:rsidR="00DB4441" w:rsidRPr="00247D2E">
        <w:rPr>
          <w:spacing w:val="-4"/>
          <w:sz w:val="28"/>
          <w:szCs w:val="28"/>
        </w:rPr>
        <w:t xml:space="preserve"> о числе прибывших и выбывших работников крупных и средних предприятий</w:t>
      </w:r>
      <w:r w:rsidR="00DB4441">
        <w:rPr>
          <w:spacing w:val="-4"/>
          <w:sz w:val="28"/>
          <w:szCs w:val="28"/>
        </w:rPr>
        <w:t xml:space="preserve"> </w:t>
      </w:r>
      <w:r w:rsidR="00DB4441" w:rsidRPr="00DB4441">
        <w:rPr>
          <w:spacing w:val="-4"/>
          <w:sz w:val="28"/>
          <w:szCs w:val="28"/>
        </w:rPr>
        <w:t>[</w:t>
      </w:r>
      <w:r w:rsidR="00EE14E0">
        <w:rPr>
          <w:spacing w:val="-4"/>
          <w:sz w:val="28"/>
          <w:szCs w:val="28"/>
        </w:rPr>
        <w:t>5</w:t>
      </w:r>
      <w:r w:rsidR="00DB4441" w:rsidRPr="00DB4441">
        <w:rPr>
          <w:spacing w:val="-4"/>
          <w:sz w:val="28"/>
          <w:szCs w:val="28"/>
        </w:rPr>
        <w:t>]</w:t>
      </w:r>
      <w:r w:rsidR="00E90866">
        <w:rPr>
          <w:spacing w:val="-4"/>
          <w:sz w:val="28"/>
          <w:szCs w:val="28"/>
        </w:rPr>
        <w:t xml:space="preserve"> показывает, что о</w:t>
      </w:r>
      <w:r w:rsidR="005C154F" w:rsidRPr="005C154F">
        <w:rPr>
          <w:spacing w:val="-4"/>
          <w:sz w:val="28"/>
          <w:szCs w:val="28"/>
        </w:rPr>
        <w:t>борот движения работников по крупным и средним предприятиям в 2017-201</w:t>
      </w:r>
      <w:r w:rsidR="00662B80" w:rsidRPr="00662B80">
        <w:rPr>
          <w:spacing w:val="-4"/>
          <w:sz w:val="28"/>
          <w:szCs w:val="28"/>
        </w:rPr>
        <w:t>9</w:t>
      </w:r>
      <w:r w:rsidR="005C154F" w:rsidRPr="005C154F">
        <w:rPr>
          <w:spacing w:val="-4"/>
          <w:sz w:val="28"/>
          <w:szCs w:val="28"/>
        </w:rPr>
        <w:t xml:space="preserve"> гг. составил</w:t>
      </w:r>
      <w:r w:rsidR="00662B80" w:rsidRPr="00662B80">
        <w:rPr>
          <w:spacing w:val="-4"/>
          <w:sz w:val="28"/>
          <w:szCs w:val="28"/>
        </w:rPr>
        <w:t xml:space="preserve"> </w:t>
      </w:r>
      <w:r w:rsidR="00662B80">
        <w:rPr>
          <w:spacing w:val="-4"/>
          <w:sz w:val="28"/>
          <w:szCs w:val="28"/>
        </w:rPr>
        <w:t>более половины (</w:t>
      </w:r>
      <w:r w:rsidR="005C154F" w:rsidRPr="005C154F">
        <w:rPr>
          <w:spacing w:val="-4"/>
          <w:sz w:val="28"/>
          <w:szCs w:val="28"/>
        </w:rPr>
        <w:t>5</w:t>
      </w:r>
      <w:r w:rsidR="00662B80" w:rsidRPr="00662B80">
        <w:rPr>
          <w:spacing w:val="-4"/>
          <w:sz w:val="28"/>
          <w:szCs w:val="28"/>
        </w:rPr>
        <w:t>6</w:t>
      </w:r>
      <w:r w:rsidR="005C154F" w:rsidRPr="005C154F">
        <w:rPr>
          <w:spacing w:val="-4"/>
          <w:sz w:val="28"/>
          <w:szCs w:val="28"/>
        </w:rPr>
        <w:t>%</w:t>
      </w:r>
      <w:r w:rsidR="00662B80">
        <w:rPr>
          <w:spacing w:val="-4"/>
          <w:sz w:val="28"/>
          <w:szCs w:val="28"/>
        </w:rPr>
        <w:t>)</w:t>
      </w:r>
      <w:r w:rsidR="005C154F" w:rsidRPr="005C154F">
        <w:rPr>
          <w:spacing w:val="-4"/>
          <w:sz w:val="28"/>
          <w:szCs w:val="28"/>
        </w:rPr>
        <w:t xml:space="preserve"> списочной численности работников</w:t>
      </w:r>
      <w:r w:rsidR="00E90866">
        <w:rPr>
          <w:spacing w:val="-4"/>
          <w:sz w:val="28"/>
          <w:szCs w:val="28"/>
        </w:rPr>
        <w:t>. Таким образом,</w:t>
      </w:r>
      <w:r w:rsidR="00662B80">
        <w:rPr>
          <w:spacing w:val="-4"/>
          <w:sz w:val="28"/>
          <w:szCs w:val="28"/>
        </w:rPr>
        <w:t xml:space="preserve">  в </w:t>
      </w:r>
      <w:r w:rsidR="005C154F" w:rsidRPr="005C154F">
        <w:rPr>
          <w:spacing w:val="-4"/>
          <w:sz w:val="28"/>
          <w:szCs w:val="28"/>
        </w:rPr>
        <w:t xml:space="preserve"> </w:t>
      </w:r>
      <w:r w:rsidRPr="00247D2E">
        <w:rPr>
          <w:spacing w:val="-4"/>
          <w:sz w:val="28"/>
          <w:szCs w:val="28"/>
        </w:rPr>
        <w:t xml:space="preserve"> процессы движения вовлечено значительное </w:t>
      </w:r>
      <w:r w:rsidR="00662B80">
        <w:rPr>
          <w:spacing w:val="-4"/>
          <w:sz w:val="28"/>
          <w:szCs w:val="28"/>
        </w:rPr>
        <w:t xml:space="preserve">их </w:t>
      </w:r>
      <w:r w:rsidRPr="00247D2E">
        <w:rPr>
          <w:spacing w:val="-4"/>
          <w:sz w:val="28"/>
          <w:szCs w:val="28"/>
        </w:rPr>
        <w:t>число</w:t>
      </w:r>
      <w:r w:rsidR="00053625">
        <w:rPr>
          <w:spacing w:val="-4"/>
          <w:sz w:val="28"/>
          <w:szCs w:val="28"/>
        </w:rPr>
        <w:t xml:space="preserve">, </w:t>
      </w:r>
      <w:r w:rsidR="00E90866">
        <w:rPr>
          <w:spacing w:val="-4"/>
          <w:sz w:val="28"/>
          <w:szCs w:val="28"/>
        </w:rPr>
        <w:t xml:space="preserve">хотя </w:t>
      </w:r>
      <w:r w:rsidR="00053625">
        <w:rPr>
          <w:spacing w:val="-4"/>
          <w:sz w:val="28"/>
          <w:szCs w:val="28"/>
        </w:rPr>
        <w:t>по вида</w:t>
      </w:r>
      <w:r w:rsidR="00B86C25">
        <w:rPr>
          <w:spacing w:val="-4"/>
          <w:sz w:val="28"/>
          <w:szCs w:val="28"/>
        </w:rPr>
        <w:t>м</w:t>
      </w:r>
      <w:r w:rsidR="00053625">
        <w:rPr>
          <w:spacing w:val="-4"/>
          <w:sz w:val="28"/>
          <w:szCs w:val="28"/>
        </w:rPr>
        <w:t xml:space="preserve"> экономической деятельности</w:t>
      </w:r>
      <w:r w:rsidR="00E90866">
        <w:rPr>
          <w:spacing w:val="-4"/>
          <w:sz w:val="28"/>
          <w:szCs w:val="28"/>
        </w:rPr>
        <w:t xml:space="preserve"> участвующие в движении распределены неравномерно (</w:t>
      </w:r>
      <w:r w:rsidR="0019070B">
        <w:rPr>
          <w:spacing w:val="-4"/>
          <w:sz w:val="28"/>
          <w:szCs w:val="28"/>
        </w:rPr>
        <w:t xml:space="preserve">или </w:t>
      </w:r>
      <w:r w:rsidR="0009337D">
        <w:rPr>
          <w:spacing w:val="-4"/>
          <w:sz w:val="28"/>
          <w:szCs w:val="28"/>
        </w:rPr>
        <w:t xml:space="preserve">различается среднее число </w:t>
      </w:r>
      <w:r w:rsidR="00E90866">
        <w:rPr>
          <w:spacing w:val="-4"/>
          <w:sz w:val="28"/>
          <w:szCs w:val="28"/>
        </w:rPr>
        <w:t>участий</w:t>
      </w:r>
      <w:r w:rsidR="0009337D">
        <w:rPr>
          <w:spacing w:val="-4"/>
          <w:sz w:val="28"/>
          <w:szCs w:val="28"/>
        </w:rPr>
        <w:t>)</w:t>
      </w:r>
      <w:r w:rsidR="00053625">
        <w:rPr>
          <w:spacing w:val="-4"/>
          <w:sz w:val="28"/>
          <w:szCs w:val="28"/>
        </w:rPr>
        <w:t>.</w:t>
      </w:r>
      <w:r w:rsidR="00B86C25">
        <w:rPr>
          <w:spacing w:val="-4"/>
          <w:sz w:val="28"/>
          <w:szCs w:val="28"/>
        </w:rPr>
        <w:t xml:space="preserve"> Причины этой неравномерности, безусловно, предмет отдельного подробного рассмотрения. Отчасти это и </w:t>
      </w:r>
      <w:r w:rsidR="00F53670">
        <w:rPr>
          <w:spacing w:val="-4"/>
          <w:sz w:val="28"/>
          <w:szCs w:val="28"/>
        </w:rPr>
        <w:t>специфика</w:t>
      </w:r>
      <w:r w:rsidR="00B86C25">
        <w:rPr>
          <w:spacing w:val="-4"/>
          <w:sz w:val="28"/>
          <w:szCs w:val="28"/>
        </w:rPr>
        <w:t xml:space="preserve">  хозяйственной деятельности предприятий соответствующего вида деятельности, </w:t>
      </w:r>
      <w:r w:rsidR="00F53670">
        <w:rPr>
          <w:spacing w:val="-4"/>
          <w:sz w:val="28"/>
          <w:szCs w:val="28"/>
        </w:rPr>
        <w:t xml:space="preserve">и </w:t>
      </w:r>
      <w:r w:rsidR="005D25EB">
        <w:rPr>
          <w:spacing w:val="-4"/>
          <w:sz w:val="28"/>
          <w:szCs w:val="28"/>
        </w:rPr>
        <w:t>следствие разного экономического положения предприятий</w:t>
      </w:r>
      <w:r w:rsidR="0009337D">
        <w:rPr>
          <w:spacing w:val="-4"/>
          <w:sz w:val="28"/>
          <w:szCs w:val="28"/>
        </w:rPr>
        <w:t xml:space="preserve"> и разной степени напряженности на локальных рынках труда</w:t>
      </w:r>
      <w:r w:rsidR="005D25EB">
        <w:rPr>
          <w:spacing w:val="-4"/>
          <w:sz w:val="28"/>
          <w:szCs w:val="28"/>
        </w:rPr>
        <w:t>, проявление особенностей других форм движения рабочей силы.</w:t>
      </w:r>
      <w:r w:rsidR="00EE14E0">
        <w:rPr>
          <w:spacing w:val="-4"/>
          <w:sz w:val="28"/>
          <w:szCs w:val="28"/>
        </w:rPr>
        <w:t xml:space="preserve"> Для видов экономической деятельности </w:t>
      </w:r>
      <w:r w:rsidR="007C337F">
        <w:rPr>
          <w:spacing w:val="-4"/>
          <w:sz w:val="28"/>
          <w:szCs w:val="28"/>
        </w:rPr>
        <w:t>с наибольшей интенсивностью движения рабочей силы (</w:t>
      </w:r>
      <w:r w:rsidR="00464602">
        <w:rPr>
          <w:spacing w:val="-4"/>
          <w:sz w:val="28"/>
          <w:szCs w:val="28"/>
        </w:rPr>
        <w:t>д</w:t>
      </w:r>
      <w:r w:rsidR="007C337F" w:rsidRPr="007C337F">
        <w:rPr>
          <w:spacing w:val="-4"/>
          <w:sz w:val="28"/>
          <w:szCs w:val="28"/>
        </w:rPr>
        <w:t>еятельность гостиниц и предприятий общественного питания</w:t>
      </w:r>
      <w:r w:rsidR="007C337F">
        <w:rPr>
          <w:spacing w:val="-4"/>
          <w:sz w:val="28"/>
          <w:szCs w:val="28"/>
        </w:rPr>
        <w:t xml:space="preserve">; </w:t>
      </w:r>
      <w:r w:rsidR="00464602">
        <w:rPr>
          <w:spacing w:val="-4"/>
          <w:sz w:val="28"/>
          <w:szCs w:val="28"/>
        </w:rPr>
        <w:t>с</w:t>
      </w:r>
      <w:r w:rsidR="007C337F">
        <w:rPr>
          <w:spacing w:val="-4"/>
          <w:sz w:val="28"/>
          <w:szCs w:val="28"/>
        </w:rPr>
        <w:t xml:space="preserve">троительство; </w:t>
      </w:r>
      <w:r w:rsidR="00464602">
        <w:rPr>
          <w:spacing w:val="-4"/>
          <w:sz w:val="28"/>
          <w:szCs w:val="28"/>
        </w:rPr>
        <w:t>т</w:t>
      </w:r>
      <w:r w:rsidR="007C337F" w:rsidRPr="007C337F">
        <w:rPr>
          <w:spacing w:val="-4"/>
          <w:sz w:val="28"/>
          <w:szCs w:val="28"/>
        </w:rPr>
        <w:t>орговля оптовая и розничная</w:t>
      </w:r>
      <w:r w:rsidR="007C337F">
        <w:rPr>
          <w:spacing w:val="-4"/>
          <w:sz w:val="28"/>
          <w:szCs w:val="28"/>
        </w:rPr>
        <w:t>,</w:t>
      </w:r>
      <w:r w:rsidR="007C337F" w:rsidRPr="007C337F">
        <w:rPr>
          <w:spacing w:val="-4"/>
          <w:sz w:val="28"/>
          <w:szCs w:val="28"/>
        </w:rPr>
        <w:t xml:space="preserve"> ремонт автотранспортных средств и мотоциклов</w:t>
      </w:r>
      <w:r w:rsidR="007C337F">
        <w:rPr>
          <w:spacing w:val="-4"/>
          <w:sz w:val="28"/>
          <w:szCs w:val="28"/>
        </w:rPr>
        <w:t xml:space="preserve">) </w:t>
      </w:r>
      <w:r w:rsidR="0009337D">
        <w:rPr>
          <w:spacing w:val="-4"/>
          <w:sz w:val="28"/>
          <w:szCs w:val="28"/>
        </w:rPr>
        <w:t xml:space="preserve">величина </w:t>
      </w:r>
      <w:r w:rsidR="007C337F">
        <w:rPr>
          <w:spacing w:val="-4"/>
          <w:sz w:val="28"/>
          <w:szCs w:val="28"/>
        </w:rPr>
        <w:t>его оборот</w:t>
      </w:r>
      <w:r w:rsidR="0009337D">
        <w:rPr>
          <w:spacing w:val="-4"/>
          <w:sz w:val="28"/>
          <w:szCs w:val="28"/>
        </w:rPr>
        <w:t>а</w:t>
      </w:r>
      <w:r w:rsidR="007C337F">
        <w:rPr>
          <w:spacing w:val="-4"/>
          <w:sz w:val="28"/>
          <w:szCs w:val="28"/>
        </w:rPr>
        <w:t xml:space="preserve"> </w:t>
      </w:r>
      <w:r w:rsidR="0009337D">
        <w:rPr>
          <w:spacing w:val="-4"/>
          <w:sz w:val="28"/>
          <w:szCs w:val="28"/>
        </w:rPr>
        <w:t>достигала</w:t>
      </w:r>
      <w:r w:rsidR="007C337F">
        <w:rPr>
          <w:spacing w:val="-4"/>
          <w:sz w:val="28"/>
          <w:szCs w:val="28"/>
        </w:rPr>
        <w:t xml:space="preserve"> 1</w:t>
      </w:r>
      <w:r w:rsidR="0009337D">
        <w:rPr>
          <w:spacing w:val="-4"/>
          <w:sz w:val="28"/>
          <w:szCs w:val="28"/>
        </w:rPr>
        <w:t>5</w:t>
      </w:r>
      <w:r w:rsidR="007C337F">
        <w:rPr>
          <w:spacing w:val="-4"/>
          <w:sz w:val="28"/>
          <w:szCs w:val="28"/>
        </w:rPr>
        <w:t>0% списочной численности.</w:t>
      </w:r>
      <w:r w:rsidR="00357A1F">
        <w:rPr>
          <w:spacing w:val="-4"/>
          <w:sz w:val="28"/>
          <w:szCs w:val="28"/>
        </w:rPr>
        <w:t xml:space="preserve"> </w:t>
      </w:r>
      <w:r w:rsidR="007C337F">
        <w:rPr>
          <w:spacing w:val="-4"/>
          <w:sz w:val="28"/>
          <w:szCs w:val="28"/>
        </w:rPr>
        <w:t xml:space="preserve"> На противо</w:t>
      </w:r>
      <w:r w:rsidR="00464602">
        <w:rPr>
          <w:spacing w:val="-4"/>
          <w:sz w:val="28"/>
          <w:szCs w:val="28"/>
        </w:rPr>
        <w:t>пол</w:t>
      </w:r>
      <w:r w:rsidR="00357A1F">
        <w:rPr>
          <w:spacing w:val="-4"/>
          <w:sz w:val="28"/>
          <w:szCs w:val="28"/>
        </w:rPr>
        <w:t>ожной стороне виды экономической деятельности с интенсивностью движения существенно ниже средне</w:t>
      </w:r>
      <w:r w:rsidR="002C6175">
        <w:rPr>
          <w:spacing w:val="-4"/>
          <w:sz w:val="28"/>
          <w:szCs w:val="28"/>
        </w:rPr>
        <w:t>российской: г</w:t>
      </w:r>
      <w:r w:rsidR="002C6175" w:rsidRPr="002C6175">
        <w:rPr>
          <w:spacing w:val="-4"/>
          <w:sz w:val="28"/>
          <w:szCs w:val="28"/>
        </w:rPr>
        <w:t>осударственное управление и обеспечение военной безопасности</w:t>
      </w:r>
      <w:r w:rsidR="002C6175">
        <w:rPr>
          <w:spacing w:val="-4"/>
          <w:sz w:val="28"/>
          <w:szCs w:val="28"/>
        </w:rPr>
        <w:t>,</w:t>
      </w:r>
      <w:r w:rsidR="002C6175" w:rsidRPr="002C6175">
        <w:rPr>
          <w:spacing w:val="-4"/>
          <w:sz w:val="28"/>
          <w:szCs w:val="28"/>
        </w:rPr>
        <w:t xml:space="preserve"> социальное обеспечение</w:t>
      </w:r>
      <w:r w:rsidR="002C6175">
        <w:rPr>
          <w:spacing w:val="-4"/>
          <w:sz w:val="28"/>
          <w:szCs w:val="28"/>
        </w:rPr>
        <w:t>; о</w:t>
      </w:r>
      <w:r w:rsidR="002C6175" w:rsidRPr="002C6175">
        <w:rPr>
          <w:spacing w:val="-4"/>
          <w:sz w:val="28"/>
          <w:szCs w:val="28"/>
        </w:rPr>
        <w:t>бразование</w:t>
      </w:r>
      <w:r w:rsidR="002C6175">
        <w:rPr>
          <w:spacing w:val="-4"/>
          <w:sz w:val="28"/>
          <w:szCs w:val="28"/>
        </w:rPr>
        <w:t>; д</w:t>
      </w:r>
      <w:r w:rsidR="002C6175" w:rsidRPr="002C6175">
        <w:rPr>
          <w:spacing w:val="-4"/>
          <w:sz w:val="28"/>
          <w:szCs w:val="28"/>
        </w:rPr>
        <w:t>еятельность в области здравоохранения и социальных услуг</w:t>
      </w:r>
      <w:r w:rsidR="002C6175">
        <w:rPr>
          <w:spacing w:val="-4"/>
          <w:sz w:val="28"/>
          <w:szCs w:val="28"/>
        </w:rPr>
        <w:t xml:space="preserve">. Оборот движения в этих видах экономической деятельности составлял </w:t>
      </w:r>
      <w:r w:rsidR="0009337D">
        <w:rPr>
          <w:spacing w:val="-4"/>
          <w:sz w:val="28"/>
          <w:szCs w:val="28"/>
        </w:rPr>
        <w:t xml:space="preserve">только </w:t>
      </w:r>
      <w:r w:rsidR="002C6175">
        <w:rPr>
          <w:spacing w:val="-4"/>
          <w:sz w:val="28"/>
          <w:szCs w:val="28"/>
        </w:rPr>
        <w:t xml:space="preserve">35-40% списочной численности. </w:t>
      </w:r>
      <w:r w:rsidR="00BB1BC6">
        <w:rPr>
          <w:spacing w:val="-4"/>
          <w:sz w:val="28"/>
          <w:szCs w:val="28"/>
        </w:rPr>
        <w:t xml:space="preserve"> Интенсивность движения рабочей силы на уровне  </w:t>
      </w:r>
      <w:r w:rsidR="00B9296E">
        <w:rPr>
          <w:spacing w:val="-4"/>
          <w:sz w:val="28"/>
          <w:szCs w:val="28"/>
        </w:rPr>
        <w:t>н</w:t>
      </w:r>
      <w:r w:rsidR="00BB1BC6">
        <w:rPr>
          <w:spacing w:val="-4"/>
          <w:sz w:val="28"/>
          <w:szCs w:val="28"/>
        </w:rPr>
        <w:t xml:space="preserve">есколько ниже среднего (около 50%) </w:t>
      </w:r>
      <w:r w:rsidR="0009337D">
        <w:rPr>
          <w:spacing w:val="-4"/>
          <w:sz w:val="28"/>
          <w:szCs w:val="28"/>
        </w:rPr>
        <w:t xml:space="preserve">фиксировалась </w:t>
      </w:r>
      <w:r w:rsidR="00BB1BC6">
        <w:rPr>
          <w:spacing w:val="-4"/>
          <w:sz w:val="28"/>
          <w:szCs w:val="28"/>
        </w:rPr>
        <w:t>в обрабатывающих производствах.</w:t>
      </w:r>
      <w:r w:rsidR="00447915">
        <w:rPr>
          <w:spacing w:val="-4"/>
          <w:sz w:val="28"/>
          <w:szCs w:val="28"/>
        </w:rPr>
        <w:t xml:space="preserve">  </w:t>
      </w:r>
      <w:r w:rsidR="00EE14E0">
        <w:rPr>
          <w:spacing w:val="-4"/>
          <w:sz w:val="28"/>
          <w:szCs w:val="28"/>
        </w:rPr>
        <w:t xml:space="preserve"> </w:t>
      </w:r>
      <w:r w:rsidR="00053625">
        <w:rPr>
          <w:spacing w:val="-4"/>
          <w:sz w:val="28"/>
          <w:szCs w:val="28"/>
        </w:rPr>
        <w:t xml:space="preserve"> </w:t>
      </w:r>
      <w:r w:rsidRPr="00247D2E">
        <w:rPr>
          <w:spacing w:val="-4"/>
          <w:sz w:val="28"/>
          <w:szCs w:val="28"/>
        </w:rPr>
        <w:t>Безусловно, реально удельный вес участвующих в процессе движения работников крупных и средних предприятий меньше, поскольку одни и те же работники могут участвовать как в процессе приема, так и выбытия</w:t>
      </w:r>
      <w:r w:rsidR="0009337D">
        <w:rPr>
          <w:spacing w:val="-4"/>
          <w:sz w:val="28"/>
          <w:szCs w:val="28"/>
        </w:rPr>
        <w:t>,</w:t>
      </w:r>
      <w:r w:rsidRPr="00247D2E">
        <w:rPr>
          <w:spacing w:val="-4"/>
          <w:sz w:val="28"/>
          <w:szCs w:val="28"/>
        </w:rPr>
        <w:t xml:space="preserve"> </w:t>
      </w:r>
      <w:r w:rsidR="0009337D">
        <w:rPr>
          <w:spacing w:val="-4"/>
          <w:sz w:val="28"/>
          <w:szCs w:val="28"/>
        </w:rPr>
        <w:t>а н</w:t>
      </w:r>
      <w:r w:rsidRPr="00247D2E">
        <w:rPr>
          <w:spacing w:val="-4"/>
          <w:sz w:val="28"/>
          <w:szCs w:val="28"/>
        </w:rPr>
        <w:t>екоторые люди участвуют в процессе движения неоднократно. В тоже время, движение работников крупных и средних предприятий – это только часть  более масштабного процесса движения рабочей силы и занятого населения. В этот процесс также  вовлечены работники малых предприятий, занятые в неформальном секторе экономики, безработные, потенциальная рабочая сила, другие лица, не входящие в состав рабочей силы.</w:t>
      </w:r>
      <w:r w:rsidR="008B3563">
        <w:rPr>
          <w:spacing w:val="-4"/>
          <w:sz w:val="28"/>
          <w:szCs w:val="28"/>
        </w:rPr>
        <w:t xml:space="preserve"> </w:t>
      </w:r>
    </w:p>
    <w:p w14:paraId="40CE977C" w14:textId="63FC99F8" w:rsidR="002B5DD7" w:rsidRDefault="005B1974" w:rsidP="004B6F88">
      <w:pPr>
        <w:pStyle w:val="2"/>
        <w:spacing w:after="0" w:line="24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Виды экономической деятельности достаточно существенно различаются по результативности движения рабочей силы, о чем свидетельствует приведенные в Таблице 1 результаты ранжирования видов экономической деятельности по показател</w:t>
      </w:r>
      <w:r w:rsidR="002B5DD7">
        <w:rPr>
          <w:spacing w:val="-4"/>
          <w:sz w:val="28"/>
          <w:szCs w:val="28"/>
        </w:rPr>
        <w:t xml:space="preserve">ю сальдо движения, соотнесенного с его оборотом. В среднем за 2017-2019 гг. наилучшие </w:t>
      </w:r>
      <w:r w:rsidR="007D4810">
        <w:rPr>
          <w:spacing w:val="-4"/>
          <w:sz w:val="28"/>
          <w:szCs w:val="28"/>
        </w:rPr>
        <w:t xml:space="preserve">значения </w:t>
      </w:r>
      <w:r w:rsidR="007D4810">
        <w:rPr>
          <w:spacing w:val="-4"/>
          <w:sz w:val="28"/>
          <w:szCs w:val="28"/>
        </w:rPr>
        <w:lastRenderedPageBreak/>
        <w:t>рассматриваемого показателя фиксируются в добыче полезных ископаемых; деятельности в области информации  и связи; д</w:t>
      </w:r>
      <w:r w:rsidR="007D4810" w:rsidRPr="007D4810">
        <w:rPr>
          <w:spacing w:val="-4"/>
          <w:sz w:val="28"/>
          <w:szCs w:val="28"/>
        </w:rPr>
        <w:t>еятельност</w:t>
      </w:r>
      <w:r w:rsidR="007D4810">
        <w:rPr>
          <w:spacing w:val="-4"/>
          <w:sz w:val="28"/>
          <w:szCs w:val="28"/>
        </w:rPr>
        <w:t>и</w:t>
      </w:r>
      <w:r w:rsidR="007D4810" w:rsidRPr="007D4810">
        <w:rPr>
          <w:spacing w:val="-4"/>
          <w:sz w:val="28"/>
          <w:szCs w:val="28"/>
        </w:rPr>
        <w:t xml:space="preserve"> профессиональн</w:t>
      </w:r>
      <w:r w:rsidR="007D4810">
        <w:rPr>
          <w:spacing w:val="-4"/>
          <w:sz w:val="28"/>
          <w:szCs w:val="28"/>
        </w:rPr>
        <w:t>ой</w:t>
      </w:r>
      <w:r w:rsidR="007D4810" w:rsidRPr="007D4810">
        <w:rPr>
          <w:spacing w:val="-4"/>
          <w:sz w:val="28"/>
          <w:szCs w:val="28"/>
        </w:rPr>
        <w:t>, научн</w:t>
      </w:r>
      <w:r w:rsidR="007D4810">
        <w:rPr>
          <w:spacing w:val="-4"/>
          <w:sz w:val="28"/>
          <w:szCs w:val="28"/>
        </w:rPr>
        <w:t>ой</w:t>
      </w:r>
      <w:r w:rsidR="007D4810" w:rsidRPr="007D4810">
        <w:rPr>
          <w:spacing w:val="-4"/>
          <w:sz w:val="28"/>
          <w:szCs w:val="28"/>
        </w:rPr>
        <w:t xml:space="preserve"> и техническ</w:t>
      </w:r>
      <w:r w:rsidR="007D4810">
        <w:rPr>
          <w:spacing w:val="-4"/>
          <w:sz w:val="28"/>
          <w:szCs w:val="28"/>
        </w:rPr>
        <w:t>ой.</w:t>
      </w:r>
    </w:p>
    <w:p w14:paraId="45A366F4" w14:textId="77777777" w:rsidR="002B5DD7" w:rsidRPr="002B5DD7" w:rsidRDefault="002B5DD7" w:rsidP="004B6F8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B5DD7">
        <w:rPr>
          <w:rFonts w:ascii="Times New Roman" w:hAnsi="Times New Roman"/>
          <w:sz w:val="28"/>
          <w:szCs w:val="28"/>
        </w:rPr>
        <w:t>Таблица 1</w:t>
      </w:r>
    </w:p>
    <w:p w14:paraId="28B18A04" w14:textId="77777777" w:rsidR="002B5DD7" w:rsidRPr="002B5DD7" w:rsidRDefault="002B5DD7" w:rsidP="004B6F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DD7">
        <w:rPr>
          <w:rFonts w:ascii="Times New Roman" w:hAnsi="Times New Roman"/>
          <w:sz w:val="28"/>
          <w:szCs w:val="28"/>
        </w:rPr>
        <w:t>Сравнительная оценка результативности движения   рабочей силы по видам экономической деятельности в 2017-2019 гг., средний ранг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276"/>
      </w:tblGrid>
      <w:tr w:rsidR="002B5DD7" w:rsidRPr="002B5DD7" w14:paraId="5CE6FD73" w14:textId="77777777" w:rsidTr="00DB3825">
        <w:tc>
          <w:tcPr>
            <w:tcW w:w="7763" w:type="dxa"/>
            <w:shd w:val="clear" w:color="auto" w:fill="auto"/>
          </w:tcPr>
          <w:p w14:paraId="3E087A18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SG"/>
              </w:rPr>
            </w:pPr>
            <w:r w:rsidRPr="002B5DD7">
              <w:rPr>
                <w:rFonts w:ascii="Times New Roman" w:hAnsi="Times New Roman"/>
                <w:sz w:val="28"/>
                <w:szCs w:val="28"/>
              </w:rPr>
              <w:t>Разделы ОКВЭД</w:t>
            </w:r>
          </w:p>
        </w:tc>
        <w:tc>
          <w:tcPr>
            <w:tcW w:w="1276" w:type="dxa"/>
            <w:shd w:val="clear" w:color="auto" w:fill="auto"/>
          </w:tcPr>
          <w:p w14:paraId="6640BEDC" w14:textId="77777777" w:rsidR="002B5DD7" w:rsidRPr="002B5DD7" w:rsidRDefault="002B5DD7" w:rsidP="004B6F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hAnsi="Times New Roman"/>
                <w:sz w:val="28"/>
                <w:szCs w:val="28"/>
              </w:rPr>
              <w:t>Средний ранг</w:t>
            </w:r>
          </w:p>
        </w:tc>
      </w:tr>
      <w:tr w:rsidR="002B5DD7" w:rsidRPr="002B5DD7" w14:paraId="73EA6066" w14:textId="77777777" w:rsidTr="00DB3825">
        <w:tc>
          <w:tcPr>
            <w:tcW w:w="7763" w:type="dxa"/>
            <w:shd w:val="clear" w:color="auto" w:fill="auto"/>
            <w:vAlign w:val="bottom"/>
          </w:tcPr>
          <w:p w14:paraId="24960476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Сельское, лесное хозяйство, охота, рыболовство</w:t>
            </w:r>
          </w:p>
        </w:tc>
        <w:tc>
          <w:tcPr>
            <w:tcW w:w="1276" w:type="dxa"/>
            <w:shd w:val="clear" w:color="auto" w:fill="auto"/>
          </w:tcPr>
          <w:p w14:paraId="2A35FAFC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15,7</w:t>
            </w:r>
          </w:p>
        </w:tc>
      </w:tr>
      <w:tr w:rsidR="002B5DD7" w:rsidRPr="002B5DD7" w14:paraId="1FC6D7BA" w14:textId="77777777" w:rsidTr="00DB3825">
        <w:tc>
          <w:tcPr>
            <w:tcW w:w="7763" w:type="dxa"/>
            <w:shd w:val="clear" w:color="auto" w:fill="auto"/>
            <w:vAlign w:val="bottom"/>
          </w:tcPr>
          <w:p w14:paraId="01811482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Добыча полезных ископаемых</w:t>
            </w:r>
          </w:p>
        </w:tc>
        <w:tc>
          <w:tcPr>
            <w:tcW w:w="1276" w:type="dxa"/>
            <w:shd w:val="clear" w:color="auto" w:fill="auto"/>
          </w:tcPr>
          <w:p w14:paraId="4FFC5E9F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</w:tr>
      <w:tr w:rsidR="002B5DD7" w:rsidRPr="002B5DD7" w14:paraId="07C83209" w14:textId="77777777" w:rsidTr="00DB3825">
        <w:tc>
          <w:tcPr>
            <w:tcW w:w="7763" w:type="dxa"/>
            <w:shd w:val="clear" w:color="auto" w:fill="auto"/>
            <w:vAlign w:val="bottom"/>
          </w:tcPr>
          <w:p w14:paraId="2A4EB0F8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Обрабатывающие производства</w:t>
            </w:r>
          </w:p>
        </w:tc>
        <w:tc>
          <w:tcPr>
            <w:tcW w:w="1276" w:type="dxa"/>
            <w:shd w:val="clear" w:color="auto" w:fill="auto"/>
          </w:tcPr>
          <w:p w14:paraId="27E7EEFD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2B5DD7" w:rsidRPr="002B5DD7" w14:paraId="2FC01777" w14:textId="77777777" w:rsidTr="00DB3825">
        <w:tc>
          <w:tcPr>
            <w:tcW w:w="7763" w:type="dxa"/>
            <w:shd w:val="clear" w:color="auto" w:fill="auto"/>
            <w:vAlign w:val="bottom"/>
          </w:tcPr>
          <w:p w14:paraId="263439BF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электрическое энергией, газом и паром; кондиционирование воздуха</w:t>
            </w:r>
          </w:p>
        </w:tc>
        <w:tc>
          <w:tcPr>
            <w:tcW w:w="1276" w:type="dxa"/>
            <w:shd w:val="clear" w:color="auto" w:fill="auto"/>
          </w:tcPr>
          <w:p w14:paraId="3C9809E3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2B5DD7" w:rsidRPr="002B5DD7" w14:paraId="18B35C2A" w14:textId="77777777" w:rsidTr="00DB3825">
        <w:tc>
          <w:tcPr>
            <w:tcW w:w="7763" w:type="dxa"/>
            <w:shd w:val="clear" w:color="auto" w:fill="auto"/>
            <w:vAlign w:val="bottom"/>
          </w:tcPr>
          <w:p w14:paraId="77510D70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Водоснабжение; водоотведение, организация сбора и утилизации отходов, организация сбора и утилизации отходов</w:t>
            </w:r>
          </w:p>
        </w:tc>
        <w:tc>
          <w:tcPr>
            <w:tcW w:w="1276" w:type="dxa"/>
            <w:shd w:val="clear" w:color="auto" w:fill="auto"/>
          </w:tcPr>
          <w:p w14:paraId="7B7D8063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2B5DD7" w:rsidRPr="002B5DD7" w14:paraId="6C8FFC8D" w14:textId="77777777" w:rsidTr="00DB3825">
        <w:tc>
          <w:tcPr>
            <w:tcW w:w="7763" w:type="dxa"/>
            <w:shd w:val="clear" w:color="auto" w:fill="auto"/>
            <w:vAlign w:val="bottom"/>
          </w:tcPr>
          <w:p w14:paraId="33E37706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Строительство</w:t>
            </w:r>
          </w:p>
        </w:tc>
        <w:tc>
          <w:tcPr>
            <w:tcW w:w="1276" w:type="dxa"/>
            <w:shd w:val="clear" w:color="auto" w:fill="auto"/>
          </w:tcPr>
          <w:p w14:paraId="3859EAC3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2B5DD7" w:rsidRPr="002B5DD7" w14:paraId="1292B1C9" w14:textId="77777777" w:rsidTr="00DB3825">
        <w:tc>
          <w:tcPr>
            <w:tcW w:w="7763" w:type="dxa"/>
            <w:shd w:val="clear" w:color="auto" w:fill="auto"/>
            <w:vAlign w:val="bottom"/>
          </w:tcPr>
          <w:p w14:paraId="6AD89286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6" w:type="dxa"/>
            <w:shd w:val="clear" w:color="auto" w:fill="auto"/>
          </w:tcPr>
          <w:p w14:paraId="117A0EB3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</w:t>
            </w:r>
          </w:p>
        </w:tc>
      </w:tr>
      <w:tr w:rsidR="002B5DD7" w:rsidRPr="002B5DD7" w14:paraId="704B0BB4" w14:textId="77777777" w:rsidTr="00DB3825">
        <w:tc>
          <w:tcPr>
            <w:tcW w:w="7763" w:type="dxa"/>
            <w:shd w:val="clear" w:color="auto" w:fill="auto"/>
            <w:vAlign w:val="bottom"/>
          </w:tcPr>
          <w:p w14:paraId="20BB2DCF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Транспортировка и хранение</w:t>
            </w:r>
          </w:p>
        </w:tc>
        <w:tc>
          <w:tcPr>
            <w:tcW w:w="1276" w:type="dxa"/>
            <w:shd w:val="clear" w:color="auto" w:fill="auto"/>
          </w:tcPr>
          <w:p w14:paraId="47D9241B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B5DD7" w:rsidRPr="002B5DD7" w14:paraId="415A2C94" w14:textId="77777777" w:rsidTr="00DB3825">
        <w:tc>
          <w:tcPr>
            <w:tcW w:w="7763" w:type="dxa"/>
            <w:shd w:val="clear" w:color="auto" w:fill="auto"/>
            <w:vAlign w:val="bottom"/>
          </w:tcPr>
          <w:p w14:paraId="0A0CE7D0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276" w:type="dxa"/>
            <w:shd w:val="clear" w:color="auto" w:fill="auto"/>
          </w:tcPr>
          <w:p w14:paraId="2C25CDF0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B5DD7" w:rsidRPr="002B5DD7" w14:paraId="6E64060C" w14:textId="77777777" w:rsidTr="00DB3825">
        <w:tc>
          <w:tcPr>
            <w:tcW w:w="7763" w:type="dxa"/>
            <w:shd w:val="clear" w:color="auto" w:fill="auto"/>
            <w:vAlign w:val="bottom"/>
          </w:tcPr>
          <w:p w14:paraId="3B6D130A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1276" w:type="dxa"/>
            <w:shd w:val="clear" w:color="auto" w:fill="auto"/>
          </w:tcPr>
          <w:p w14:paraId="62804856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</w:t>
            </w:r>
          </w:p>
        </w:tc>
      </w:tr>
      <w:tr w:rsidR="002B5DD7" w:rsidRPr="002B5DD7" w14:paraId="0097B5F9" w14:textId="77777777" w:rsidTr="00DB3825">
        <w:tc>
          <w:tcPr>
            <w:tcW w:w="7763" w:type="dxa"/>
            <w:shd w:val="clear" w:color="auto" w:fill="auto"/>
            <w:vAlign w:val="bottom"/>
          </w:tcPr>
          <w:p w14:paraId="0E48EF67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Деятельность финансовая и страховая</w:t>
            </w:r>
          </w:p>
        </w:tc>
        <w:tc>
          <w:tcPr>
            <w:tcW w:w="1276" w:type="dxa"/>
            <w:shd w:val="clear" w:color="auto" w:fill="auto"/>
          </w:tcPr>
          <w:p w14:paraId="1F14EB68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2B5DD7" w:rsidRPr="002B5DD7" w14:paraId="768A7575" w14:textId="77777777" w:rsidTr="00DB3825">
        <w:tc>
          <w:tcPr>
            <w:tcW w:w="7763" w:type="dxa"/>
            <w:shd w:val="clear" w:color="auto" w:fill="auto"/>
            <w:vAlign w:val="bottom"/>
          </w:tcPr>
          <w:p w14:paraId="572CC5FB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276" w:type="dxa"/>
            <w:shd w:val="clear" w:color="auto" w:fill="auto"/>
          </w:tcPr>
          <w:p w14:paraId="6BB414AF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B5DD7" w:rsidRPr="002B5DD7" w14:paraId="6A1641D9" w14:textId="77777777" w:rsidTr="00DB3825">
        <w:tc>
          <w:tcPr>
            <w:tcW w:w="7763" w:type="dxa"/>
            <w:shd w:val="clear" w:color="auto" w:fill="auto"/>
            <w:vAlign w:val="bottom"/>
          </w:tcPr>
          <w:p w14:paraId="38C8FB52" w14:textId="0D17169C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1276" w:type="dxa"/>
            <w:shd w:val="clear" w:color="auto" w:fill="auto"/>
          </w:tcPr>
          <w:p w14:paraId="115E4F56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B5DD7" w:rsidRPr="002B5DD7" w14:paraId="5A8F86E7" w14:textId="77777777" w:rsidTr="00DB3825">
        <w:tc>
          <w:tcPr>
            <w:tcW w:w="7763" w:type="dxa"/>
            <w:shd w:val="clear" w:color="auto" w:fill="auto"/>
            <w:vAlign w:val="bottom"/>
          </w:tcPr>
          <w:p w14:paraId="72E91718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Деятельность административная и сопутствующие дополнительные услуги и сопутствующие дополнительные услуги</w:t>
            </w:r>
          </w:p>
        </w:tc>
        <w:tc>
          <w:tcPr>
            <w:tcW w:w="1276" w:type="dxa"/>
            <w:shd w:val="clear" w:color="auto" w:fill="auto"/>
          </w:tcPr>
          <w:p w14:paraId="7327D7D2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</w:t>
            </w:r>
          </w:p>
        </w:tc>
      </w:tr>
      <w:tr w:rsidR="002B5DD7" w:rsidRPr="002B5DD7" w14:paraId="034154E4" w14:textId="77777777" w:rsidTr="00DB3825">
        <w:tc>
          <w:tcPr>
            <w:tcW w:w="7763" w:type="dxa"/>
            <w:shd w:val="clear" w:color="auto" w:fill="auto"/>
            <w:vAlign w:val="bottom"/>
          </w:tcPr>
          <w:p w14:paraId="4F37303F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6" w:type="dxa"/>
            <w:shd w:val="clear" w:color="auto" w:fill="auto"/>
          </w:tcPr>
          <w:p w14:paraId="1342C30C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2B5DD7" w:rsidRPr="002B5DD7" w14:paraId="36ED0F83" w14:textId="77777777" w:rsidTr="00DB3825">
        <w:tc>
          <w:tcPr>
            <w:tcW w:w="7763" w:type="dxa"/>
            <w:shd w:val="clear" w:color="auto" w:fill="auto"/>
            <w:vAlign w:val="bottom"/>
          </w:tcPr>
          <w:p w14:paraId="7C6264C6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5D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276" w:type="dxa"/>
            <w:shd w:val="clear" w:color="auto" w:fill="auto"/>
          </w:tcPr>
          <w:p w14:paraId="65C0F7BE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2B5DD7" w:rsidRPr="002B5DD7" w14:paraId="2D590D61" w14:textId="77777777" w:rsidTr="00DB3825">
        <w:tc>
          <w:tcPr>
            <w:tcW w:w="7763" w:type="dxa"/>
            <w:shd w:val="clear" w:color="auto" w:fill="auto"/>
          </w:tcPr>
          <w:p w14:paraId="3F78E61D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1276" w:type="dxa"/>
            <w:shd w:val="clear" w:color="auto" w:fill="auto"/>
          </w:tcPr>
          <w:p w14:paraId="1C20B1FE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9,7</w:t>
            </w:r>
          </w:p>
        </w:tc>
      </w:tr>
      <w:tr w:rsidR="002B5DD7" w:rsidRPr="002B5DD7" w14:paraId="07D6763B" w14:textId="77777777" w:rsidTr="00DB3825">
        <w:tc>
          <w:tcPr>
            <w:tcW w:w="7763" w:type="dxa"/>
            <w:shd w:val="clear" w:color="auto" w:fill="auto"/>
          </w:tcPr>
          <w:p w14:paraId="4C630D3E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5D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shd w:val="clear" w:color="auto" w:fill="auto"/>
          </w:tcPr>
          <w:p w14:paraId="0EFFD68C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</w:t>
            </w:r>
          </w:p>
        </w:tc>
      </w:tr>
      <w:tr w:rsidR="002B5DD7" w:rsidRPr="002B5DD7" w14:paraId="083BE40C" w14:textId="77777777" w:rsidTr="00DB3825">
        <w:tc>
          <w:tcPr>
            <w:tcW w:w="7763" w:type="dxa"/>
            <w:shd w:val="clear" w:color="auto" w:fill="auto"/>
          </w:tcPr>
          <w:p w14:paraId="49825FD8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5D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прочих видов услуг</w:t>
            </w:r>
          </w:p>
        </w:tc>
        <w:tc>
          <w:tcPr>
            <w:tcW w:w="1276" w:type="dxa"/>
            <w:shd w:val="clear" w:color="auto" w:fill="auto"/>
          </w:tcPr>
          <w:p w14:paraId="29A3B3F7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2B5DD7" w:rsidRPr="002B5DD7" w14:paraId="6F2A912E" w14:textId="77777777" w:rsidTr="00DB3825">
        <w:tc>
          <w:tcPr>
            <w:tcW w:w="7763" w:type="dxa"/>
            <w:shd w:val="clear" w:color="auto" w:fill="auto"/>
          </w:tcPr>
          <w:p w14:paraId="7CA8679D" w14:textId="77777777" w:rsidR="002B5DD7" w:rsidRPr="002B5DD7" w:rsidRDefault="002B5DD7" w:rsidP="004B6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D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Источник: расчеты авторов по данным Росстата.</w:t>
            </w:r>
          </w:p>
        </w:tc>
        <w:tc>
          <w:tcPr>
            <w:tcW w:w="1276" w:type="dxa"/>
            <w:shd w:val="clear" w:color="auto" w:fill="auto"/>
          </w:tcPr>
          <w:p w14:paraId="639BE845" w14:textId="77777777" w:rsidR="002B5DD7" w:rsidRPr="002B5DD7" w:rsidRDefault="002B5DD7" w:rsidP="004B6F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357EDA7" w14:textId="77777777" w:rsidR="002B5DD7" w:rsidRDefault="002B5DD7" w:rsidP="004B6F88">
      <w:pPr>
        <w:pStyle w:val="2"/>
        <w:spacing w:after="0" w:line="240" w:lineRule="auto"/>
        <w:ind w:left="0"/>
        <w:jc w:val="both"/>
        <w:rPr>
          <w:spacing w:val="-4"/>
          <w:sz w:val="28"/>
          <w:szCs w:val="28"/>
        </w:rPr>
      </w:pPr>
    </w:p>
    <w:p w14:paraId="35FF9BC8" w14:textId="10FF50E6" w:rsidR="000E4E79" w:rsidRDefault="00DA7C14" w:rsidP="004B6F88">
      <w:pPr>
        <w:pStyle w:val="2"/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A7C14">
        <w:rPr>
          <w:spacing w:val="-4"/>
          <w:sz w:val="28"/>
          <w:szCs w:val="28"/>
        </w:rPr>
        <w:t xml:space="preserve">Только для </w:t>
      </w:r>
      <w:r w:rsidR="00A50A86">
        <w:rPr>
          <w:spacing w:val="-4"/>
          <w:sz w:val="28"/>
          <w:szCs w:val="28"/>
        </w:rPr>
        <w:t>этих</w:t>
      </w:r>
      <w:r w:rsidRPr="00DA7C14">
        <w:rPr>
          <w:spacing w:val="-4"/>
          <w:sz w:val="28"/>
          <w:szCs w:val="28"/>
        </w:rPr>
        <w:t xml:space="preserve"> видов  экономической деятельности </w:t>
      </w:r>
      <w:r w:rsidR="00A50A86">
        <w:rPr>
          <w:spacing w:val="-4"/>
          <w:sz w:val="28"/>
          <w:szCs w:val="28"/>
        </w:rPr>
        <w:t>прием работников превысил выбытие</w:t>
      </w:r>
      <w:r w:rsidR="00A50A86" w:rsidRPr="00DA7C14">
        <w:rPr>
          <w:spacing w:val="-4"/>
          <w:sz w:val="28"/>
          <w:szCs w:val="28"/>
        </w:rPr>
        <w:t xml:space="preserve"> </w:t>
      </w:r>
      <w:r w:rsidRPr="00DA7C14">
        <w:rPr>
          <w:spacing w:val="-4"/>
          <w:sz w:val="28"/>
          <w:szCs w:val="28"/>
        </w:rPr>
        <w:t xml:space="preserve">(добыча полезных ископаемых; </w:t>
      </w:r>
      <w:r w:rsidR="00A50A86" w:rsidRPr="00DA7C14">
        <w:rPr>
          <w:spacing w:val="-4"/>
          <w:sz w:val="28"/>
          <w:szCs w:val="28"/>
        </w:rPr>
        <w:t>деятельность в области информации и связи</w:t>
      </w:r>
      <w:r w:rsidR="00A50A86">
        <w:rPr>
          <w:spacing w:val="-4"/>
          <w:sz w:val="28"/>
          <w:szCs w:val="28"/>
        </w:rPr>
        <w:t>)</w:t>
      </w:r>
      <w:r w:rsidRPr="00DA7C14">
        <w:rPr>
          <w:spacing w:val="-4"/>
          <w:sz w:val="28"/>
          <w:szCs w:val="28"/>
        </w:rPr>
        <w:t xml:space="preserve"> </w:t>
      </w:r>
      <w:r w:rsidR="00A50A86">
        <w:rPr>
          <w:spacing w:val="-4"/>
          <w:sz w:val="28"/>
          <w:szCs w:val="28"/>
        </w:rPr>
        <w:t xml:space="preserve">или </w:t>
      </w:r>
      <w:r w:rsidR="00BB16E0">
        <w:rPr>
          <w:spacing w:val="-4"/>
          <w:sz w:val="28"/>
          <w:szCs w:val="28"/>
        </w:rPr>
        <w:t>эти параметры были примерно</w:t>
      </w:r>
      <w:r w:rsidR="00A50A86">
        <w:rPr>
          <w:spacing w:val="-4"/>
          <w:sz w:val="28"/>
          <w:szCs w:val="28"/>
        </w:rPr>
        <w:t xml:space="preserve"> на одном уровне (</w:t>
      </w:r>
      <w:r>
        <w:rPr>
          <w:spacing w:val="-4"/>
          <w:sz w:val="28"/>
          <w:szCs w:val="28"/>
        </w:rPr>
        <w:t>д</w:t>
      </w:r>
      <w:r w:rsidRPr="00DA7C14">
        <w:rPr>
          <w:spacing w:val="-4"/>
          <w:sz w:val="28"/>
          <w:szCs w:val="28"/>
        </w:rPr>
        <w:t>еятельность профессиональная, научная и техническая)</w:t>
      </w:r>
      <w:r w:rsidR="00A50A86">
        <w:rPr>
          <w:spacing w:val="-4"/>
          <w:sz w:val="28"/>
          <w:szCs w:val="28"/>
        </w:rPr>
        <w:t>.</w:t>
      </w:r>
      <w:r w:rsidR="00BB16E0">
        <w:rPr>
          <w:spacing w:val="-4"/>
          <w:sz w:val="28"/>
          <w:szCs w:val="28"/>
        </w:rPr>
        <w:t xml:space="preserve"> </w:t>
      </w:r>
      <w:r w:rsidR="001F6E85">
        <w:rPr>
          <w:spacing w:val="-4"/>
          <w:sz w:val="28"/>
          <w:szCs w:val="28"/>
        </w:rPr>
        <w:t xml:space="preserve">Суммарно на долю этих трех видов экономической деятельности приходится менее 10% объемов </w:t>
      </w:r>
      <w:r w:rsidR="001F6E85">
        <w:rPr>
          <w:spacing w:val="-4"/>
          <w:sz w:val="28"/>
          <w:szCs w:val="28"/>
        </w:rPr>
        <w:lastRenderedPageBreak/>
        <w:t xml:space="preserve">движения. </w:t>
      </w:r>
      <w:r w:rsidR="00BB16E0">
        <w:rPr>
          <w:spacing w:val="-4"/>
          <w:sz w:val="28"/>
          <w:szCs w:val="28"/>
        </w:rPr>
        <w:t>Для остальных видов экономической деятельности численность выбывших работников была выше. В тоже время, е</w:t>
      </w:r>
      <w:r w:rsidR="008B3563" w:rsidRPr="008B3563">
        <w:rPr>
          <w:spacing w:val="-4"/>
          <w:sz w:val="28"/>
          <w:szCs w:val="28"/>
        </w:rPr>
        <w:t xml:space="preserve">сли рассматривать </w:t>
      </w:r>
      <w:r>
        <w:rPr>
          <w:spacing w:val="-4"/>
          <w:sz w:val="28"/>
          <w:szCs w:val="28"/>
        </w:rPr>
        <w:t xml:space="preserve">годовые </w:t>
      </w:r>
      <w:r w:rsidR="008B3563" w:rsidRPr="008B3563">
        <w:rPr>
          <w:spacing w:val="-4"/>
          <w:sz w:val="28"/>
          <w:szCs w:val="28"/>
        </w:rPr>
        <w:t>балансы выбывших и прибывших работников</w:t>
      </w:r>
      <w:r w:rsidR="00E413E1">
        <w:rPr>
          <w:spacing w:val="-4"/>
          <w:sz w:val="28"/>
          <w:szCs w:val="28"/>
        </w:rPr>
        <w:t>,</w:t>
      </w:r>
      <w:r w:rsidR="008B3563" w:rsidRPr="008B3563">
        <w:rPr>
          <w:spacing w:val="-4"/>
          <w:sz w:val="28"/>
          <w:szCs w:val="28"/>
        </w:rPr>
        <w:t xml:space="preserve"> список видов экономической деятельности с положительным сальдо  (хотя бы для одного года) значительно расширится</w:t>
      </w:r>
      <w:r w:rsidR="00A50A86">
        <w:rPr>
          <w:spacing w:val="-4"/>
          <w:sz w:val="28"/>
          <w:szCs w:val="28"/>
        </w:rPr>
        <w:t xml:space="preserve"> (например, в 2017-2018 гг. прием работников превышал их выбытие в</w:t>
      </w:r>
      <w:r w:rsidR="00CC7B70">
        <w:rPr>
          <w:spacing w:val="-4"/>
          <w:sz w:val="28"/>
          <w:szCs w:val="28"/>
        </w:rPr>
        <w:t xml:space="preserve"> </w:t>
      </w:r>
      <w:r w:rsidR="00CC7B70">
        <w:rPr>
          <w:color w:val="000000"/>
          <w:sz w:val="28"/>
          <w:szCs w:val="28"/>
        </w:rPr>
        <w:t>т</w:t>
      </w:r>
      <w:r w:rsidR="00CC7B70" w:rsidRPr="002B5DD7">
        <w:rPr>
          <w:color w:val="000000"/>
          <w:sz w:val="28"/>
          <w:szCs w:val="28"/>
        </w:rPr>
        <w:t>орговл</w:t>
      </w:r>
      <w:r w:rsidR="00CC7B70">
        <w:rPr>
          <w:color w:val="000000"/>
          <w:sz w:val="28"/>
          <w:szCs w:val="28"/>
        </w:rPr>
        <w:t>е</w:t>
      </w:r>
      <w:r w:rsidR="00CC7B70" w:rsidRPr="002B5DD7">
        <w:rPr>
          <w:color w:val="000000"/>
          <w:sz w:val="28"/>
          <w:szCs w:val="28"/>
        </w:rPr>
        <w:t xml:space="preserve"> оптов</w:t>
      </w:r>
      <w:r w:rsidR="000E4E79">
        <w:rPr>
          <w:color w:val="000000"/>
          <w:sz w:val="28"/>
          <w:szCs w:val="28"/>
        </w:rPr>
        <w:t>ой</w:t>
      </w:r>
      <w:r w:rsidR="00CC7B70" w:rsidRPr="002B5DD7">
        <w:rPr>
          <w:color w:val="000000"/>
          <w:sz w:val="28"/>
          <w:szCs w:val="28"/>
        </w:rPr>
        <w:t xml:space="preserve"> и розничн</w:t>
      </w:r>
      <w:r w:rsidR="000E4E79">
        <w:rPr>
          <w:color w:val="000000"/>
          <w:sz w:val="28"/>
          <w:szCs w:val="28"/>
        </w:rPr>
        <w:t>ой</w:t>
      </w:r>
      <w:r w:rsidR="003A074C" w:rsidRPr="003A074C">
        <w:rPr>
          <w:color w:val="000000"/>
          <w:sz w:val="28"/>
          <w:szCs w:val="28"/>
        </w:rPr>
        <w:t>,</w:t>
      </w:r>
      <w:r w:rsidR="00CC7B70" w:rsidRPr="002B5DD7">
        <w:rPr>
          <w:color w:val="000000"/>
          <w:sz w:val="28"/>
          <w:szCs w:val="28"/>
        </w:rPr>
        <w:t xml:space="preserve"> ремонт</w:t>
      </w:r>
      <w:r w:rsidR="000E4E79">
        <w:rPr>
          <w:color w:val="000000"/>
          <w:sz w:val="28"/>
          <w:szCs w:val="28"/>
        </w:rPr>
        <w:t>е</w:t>
      </w:r>
      <w:r w:rsidR="00CC7B70" w:rsidRPr="002B5DD7">
        <w:rPr>
          <w:color w:val="000000"/>
          <w:sz w:val="28"/>
          <w:szCs w:val="28"/>
        </w:rPr>
        <w:t xml:space="preserve"> автотранспортных средств и мотоциклов</w:t>
      </w:r>
      <w:r w:rsidR="000E4E79">
        <w:rPr>
          <w:color w:val="000000"/>
          <w:sz w:val="28"/>
          <w:szCs w:val="28"/>
        </w:rPr>
        <w:t>)</w:t>
      </w:r>
      <w:r w:rsidR="008B3563" w:rsidRPr="008B3563">
        <w:rPr>
          <w:spacing w:val="-4"/>
          <w:sz w:val="28"/>
          <w:szCs w:val="28"/>
        </w:rPr>
        <w:t xml:space="preserve">, что, видимо, говорит о нестабильности происходящих структурных изменений. </w:t>
      </w:r>
      <w:r w:rsidR="000E4E79">
        <w:rPr>
          <w:spacing w:val="-4"/>
          <w:sz w:val="28"/>
          <w:szCs w:val="28"/>
        </w:rPr>
        <w:t>В целом, в</w:t>
      </w:r>
      <w:r w:rsidR="000E4E79" w:rsidRPr="008B3563">
        <w:rPr>
          <w:spacing w:val="-4"/>
          <w:sz w:val="28"/>
          <w:szCs w:val="28"/>
        </w:rPr>
        <w:t>ыбытие работников крупных и средних предприятий   превы</w:t>
      </w:r>
      <w:r w:rsidR="000E4E79">
        <w:rPr>
          <w:spacing w:val="-4"/>
          <w:sz w:val="28"/>
          <w:szCs w:val="28"/>
        </w:rPr>
        <w:t xml:space="preserve">сило </w:t>
      </w:r>
      <w:r w:rsidR="000E4E79" w:rsidRPr="008B3563">
        <w:rPr>
          <w:spacing w:val="-4"/>
          <w:sz w:val="28"/>
          <w:szCs w:val="28"/>
        </w:rPr>
        <w:t>прием</w:t>
      </w:r>
      <w:r w:rsidR="000E4E79">
        <w:rPr>
          <w:spacing w:val="-4"/>
          <w:sz w:val="28"/>
          <w:szCs w:val="28"/>
        </w:rPr>
        <w:t xml:space="preserve"> на 1,1 млн. человек</w:t>
      </w:r>
      <w:r w:rsidR="000E4E79" w:rsidRPr="008B3563">
        <w:rPr>
          <w:spacing w:val="-4"/>
          <w:sz w:val="28"/>
          <w:szCs w:val="28"/>
        </w:rPr>
        <w:t xml:space="preserve">, то есть в результате движения рабочей силы данный сегмент рынка труда </w:t>
      </w:r>
      <w:r w:rsidR="000E4E79">
        <w:rPr>
          <w:spacing w:val="-4"/>
          <w:sz w:val="28"/>
          <w:szCs w:val="28"/>
        </w:rPr>
        <w:t xml:space="preserve">заметно сократился. </w:t>
      </w:r>
      <w:r w:rsidR="00C97915" w:rsidRPr="0044753E">
        <w:rPr>
          <w:rFonts w:eastAsia="Calibri"/>
          <w:sz w:val="28"/>
          <w:szCs w:val="28"/>
          <w:lang w:eastAsia="en-US"/>
        </w:rPr>
        <w:t>Потоки приема и выбытия достаточно концентрированы, значительная их часть приходится на ограниченное число крупных видов экономической деятельности.</w:t>
      </w:r>
      <w:r w:rsidR="00E413E1">
        <w:rPr>
          <w:rFonts w:eastAsia="Calibri"/>
          <w:sz w:val="28"/>
          <w:szCs w:val="28"/>
          <w:lang w:eastAsia="en-US"/>
        </w:rPr>
        <w:t xml:space="preserve"> Самая большая доля  (более 15% потоков выбытия и прибытия) соответствует </w:t>
      </w:r>
      <w:r w:rsidR="00E413E1">
        <w:rPr>
          <w:color w:val="000000"/>
          <w:sz w:val="28"/>
          <w:szCs w:val="28"/>
        </w:rPr>
        <w:t>т</w:t>
      </w:r>
      <w:r w:rsidR="00E413E1" w:rsidRPr="002B5DD7">
        <w:rPr>
          <w:color w:val="000000"/>
          <w:sz w:val="28"/>
          <w:szCs w:val="28"/>
        </w:rPr>
        <w:t>орговл</w:t>
      </w:r>
      <w:r w:rsidR="00E413E1">
        <w:rPr>
          <w:color w:val="000000"/>
          <w:sz w:val="28"/>
          <w:szCs w:val="28"/>
        </w:rPr>
        <w:t>е</w:t>
      </w:r>
      <w:r w:rsidR="00E413E1" w:rsidRPr="002B5DD7">
        <w:rPr>
          <w:color w:val="000000"/>
          <w:sz w:val="28"/>
          <w:szCs w:val="28"/>
        </w:rPr>
        <w:t xml:space="preserve"> оптов</w:t>
      </w:r>
      <w:r w:rsidR="00E413E1">
        <w:rPr>
          <w:color w:val="000000"/>
          <w:sz w:val="28"/>
          <w:szCs w:val="28"/>
        </w:rPr>
        <w:t>ой</w:t>
      </w:r>
      <w:r w:rsidR="00E413E1" w:rsidRPr="002B5DD7">
        <w:rPr>
          <w:color w:val="000000"/>
          <w:sz w:val="28"/>
          <w:szCs w:val="28"/>
        </w:rPr>
        <w:t xml:space="preserve"> и розничн</w:t>
      </w:r>
      <w:r w:rsidR="00E413E1">
        <w:rPr>
          <w:color w:val="000000"/>
          <w:sz w:val="28"/>
          <w:szCs w:val="28"/>
        </w:rPr>
        <w:t>ой</w:t>
      </w:r>
      <w:r w:rsidR="00E413E1" w:rsidRPr="003A074C">
        <w:rPr>
          <w:color w:val="000000"/>
          <w:sz w:val="28"/>
          <w:szCs w:val="28"/>
        </w:rPr>
        <w:t>,</w:t>
      </w:r>
      <w:r w:rsidR="00E413E1" w:rsidRPr="002B5DD7">
        <w:rPr>
          <w:color w:val="000000"/>
          <w:sz w:val="28"/>
          <w:szCs w:val="28"/>
        </w:rPr>
        <w:t xml:space="preserve"> ремонт</w:t>
      </w:r>
      <w:r w:rsidR="00E413E1">
        <w:rPr>
          <w:color w:val="000000"/>
          <w:sz w:val="28"/>
          <w:szCs w:val="28"/>
        </w:rPr>
        <w:t>е</w:t>
      </w:r>
      <w:r w:rsidR="00E413E1" w:rsidRPr="002B5DD7">
        <w:rPr>
          <w:color w:val="000000"/>
          <w:sz w:val="28"/>
          <w:szCs w:val="28"/>
        </w:rPr>
        <w:t xml:space="preserve"> автотранспортных средств и мотоциклов</w:t>
      </w:r>
      <w:r w:rsidR="00E413E1">
        <w:rPr>
          <w:color w:val="000000"/>
          <w:sz w:val="28"/>
          <w:szCs w:val="28"/>
        </w:rPr>
        <w:t xml:space="preserve">. На долю двух других видов экономической деятельности с высокой интенсивностью движения суммарно приходится </w:t>
      </w:r>
      <w:r w:rsidR="00210F06">
        <w:rPr>
          <w:color w:val="000000"/>
          <w:sz w:val="28"/>
          <w:szCs w:val="28"/>
        </w:rPr>
        <w:t>м</w:t>
      </w:r>
      <w:r w:rsidR="00E413E1">
        <w:rPr>
          <w:color w:val="000000"/>
          <w:sz w:val="28"/>
          <w:szCs w:val="28"/>
        </w:rPr>
        <w:t>е</w:t>
      </w:r>
      <w:r w:rsidR="00210F06">
        <w:rPr>
          <w:color w:val="000000"/>
          <w:sz w:val="28"/>
          <w:szCs w:val="28"/>
        </w:rPr>
        <w:t>нее 10% всей численности оборота.</w:t>
      </w:r>
      <w:r w:rsidR="00E413E1">
        <w:rPr>
          <w:color w:val="000000"/>
          <w:sz w:val="28"/>
          <w:szCs w:val="28"/>
        </w:rPr>
        <w:t xml:space="preserve"> </w:t>
      </w:r>
      <w:r w:rsidR="00E413E1">
        <w:rPr>
          <w:rFonts w:eastAsia="Calibri"/>
          <w:sz w:val="28"/>
          <w:szCs w:val="28"/>
          <w:lang w:eastAsia="en-US"/>
        </w:rPr>
        <w:t xml:space="preserve"> </w:t>
      </w:r>
      <w:r w:rsidR="00C97915">
        <w:rPr>
          <w:rFonts w:eastAsia="Calibri"/>
          <w:sz w:val="28"/>
          <w:szCs w:val="28"/>
          <w:lang w:eastAsia="en-US"/>
        </w:rPr>
        <w:t xml:space="preserve"> </w:t>
      </w:r>
      <w:r w:rsidR="0022517E">
        <w:rPr>
          <w:spacing w:val="-4"/>
          <w:sz w:val="28"/>
          <w:szCs w:val="28"/>
        </w:rPr>
        <w:t>Наиболее  значительные объемы превышения выбытия над приемом работников в рассматриваемый период времени стабильно фиксировались в обрабатывающих производствах, сельском хозяйстве, строительстве, образовании.</w:t>
      </w:r>
      <w:r w:rsidR="00C97915">
        <w:rPr>
          <w:spacing w:val="-4"/>
          <w:sz w:val="28"/>
          <w:szCs w:val="28"/>
        </w:rPr>
        <w:t xml:space="preserve"> </w:t>
      </w:r>
    </w:p>
    <w:p w14:paraId="26CA6D97" w14:textId="686ACF1D" w:rsidR="00861B83" w:rsidRDefault="000E4E79" w:rsidP="004B6F88">
      <w:pPr>
        <w:pStyle w:val="2"/>
        <w:spacing w:after="0" w:line="240" w:lineRule="auto"/>
        <w:ind w:left="0" w:firstLine="709"/>
        <w:jc w:val="both"/>
        <w:rPr>
          <w:rFonts w:eastAsia="Calibri"/>
          <w:sz w:val="28"/>
          <w:szCs w:val="28"/>
          <w:highlight w:val="red"/>
          <w:lang w:eastAsia="en-US"/>
        </w:rPr>
      </w:pPr>
      <w:r>
        <w:rPr>
          <w:rFonts w:eastAsia="Calibri"/>
          <w:sz w:val="28"/>
          <w:szCs w:val="28"/>
          <w:lang w:eastAsia="en-US"/>
        </w:rPr>
        <w:t>В целом, характерист</w:t>
      </w:r>
      <w:r w:rsidR="0044753E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ки</w:t>
      </w:r>
      <w:r w:rsidR="00016C37" w:rsidRPr="00016C37">
        <w:rPr>
          <w:rFonts w:eastAsia="Calibri"/>
          <w:sz w:val="28"/>
          <w:szCs w:val="28"/>
          <w:lang w:eastAsia="en-US"/>
        </w:rPr>
        <w:t xml:space="preserve"> движения работников по видам экономической деятельности заметно  различа</w:t>
      </w:r>
      <w:r w:rsidR="0044753E">
        <w:rPr>
          <w:rFonts w:eastAsia="Calibri"/>
          <w:sz w:val="28"/>
          <w:szCs w:val="28"/>
          <w:lang w:eastAsia="en-US"/>
        </w:rPr>
        <w:t>ю</w:t>
      </w:r>
      <w:r w:rsidR="00016C37" w:rsidRPr="00016C37">
        <w:rPr>
          <w:rFonts w:eastAsia="Calibri"/>
          <w:sz w:val="28"/>
          <w:szCs w:val="28"/>
          <w:lang w:eastAsia="en-US"/>
        </w:rPr>
        <w:t>тся, что вероятно, может свидетельствовать о разной степени влияния показателей движения рабочей силы на состояние локальных рынков труда</w:t>
      </w:r>
      <w:r>
        <w:rPr>
          <w:rFonts w:eastAsia="Calibri"/>
          <w:sz w:val="28"/>
          <w:szCs w:val="28"/>
          <w:lang w:eastAsia="en-US"/>
        </w:rPr>
        <w:t>,</w:t>
      </w:r>
      <w:r w:rsidR="00016C37" w:rsidRPr="00016C37">
        <w:rPr>
          <w:rFonts w:eastAsia="Calibri"/>
          <w:sz w:val="28"/>
          <w:szCs w:val="28"/>
          <w:lang w:eastAsia="en-US"/>
        </w:rPr>
        <w:t xml:space="preserve"> на процессы согласования спроса на рабочую силу и ее предложения.</w:t>
      </w:r>
      <w:r w:rsidR="0044753E" w:rsidRPr="0044753E">
        <w:t xml:space="preserve"> </w:t>
      </w:r>
    </w:p>
    <w:p w14:paraId="5A7F17A9" w14:textId="77777777" w:rsidR="003A074C" w:rsidRDefault="003A074C" w:rsidP="004B6F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  <w:highlight w:val="yellow"/>
          <w:lang w:eastAsia="ru-RU"/>
        </w:rPr>
      </w:pPr>
    </w:p>
    <w:p w14:paraId="556FBBAC" w14:textId="0274EB9A" w:rsidR="003A074C" w:rsidRPr="003A074C" w:rsidRDefault="003A074C" w:rsidP="004B6F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A074C">
        <w:rPr>
          <w:rFonts w:ascii="Times New Roman" w:hAnsi="Times New Roman"/>
          <w:b/>
          <w:i/>
          <w:sz w:val="24"/>
          <w:szCs w:val="24"/>
          <w:lang w:eastAsia="ru-RU"/>
        </w:rPr>
        <w:t>Список использованной литературы:</w:t>
      </w:r>
    </w:p>
    <w:p w14:paraId="3A7F8728" w14:textId="77777777" w:rsidR="003A074C" w:rsidRPr="003A074C" w:rsidRDefault="003A074C" w:rsidP="004B6F88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3A074C">
        <w:rPr>
          <w:rFonts w:ascii="Times New Roman" w:hAnsi="Times New Roman"/>
          <w:sz w:val="24"/>
          <w:szCs w:val="24"/>
          <w:lang w:eastAsia="ru-RU"/>
        </w:rPr>
        <w:t>Коровкин А.Г. Движение трудовых ресурсов: анализ и прогнозирование. М.: Наука, 1990. 208 с.</w:t>
      </w:r>
    </w:p>
    <w:p w14:paraId="4970E2EC" w14:textId="77777777" w:rsidR="003A074C" w:rsidRPr="003A074C" w:rsidRDefault="003A074C" w:rsidP="004B6F88">
      <w:pPr>
        <w:numPr>
          <w:ilvl w:val="0"/>
          <w:numId w:val="17"/>
        </w:numPr>
        <w:tabs>
          <w:tab w:val="left" w:pos="0"/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074C">
        <w:rPr>
          <w:rFonts w:ascii="Times New Roman" w:hAnsi="Times New Roman"/>
          <w:sz w:val="24"/>
          <w:szCs w:val="24"/>
          <w:lang w:eastAsia="ru-RU"/>
        </w:rPr>
        <w:t xml:space="preserve"> Коровкин А.Г. Динамика занятости и рынка труда: вопросы макроэкономического анализа и прогнозирования. М.: МАКС Пресс, 2001. 320 c.</w:t>
      </w:r>
    </w:p>
    <w:p w14:paraId="0ABE45F7" w14:textId="77777777" w:rsidR="003A074C" w:rsidRPr="003A074C" w:rsidRDefault="003A074C" w:rsidP="004B6F88">
      <w:pPr>
        <w:numPr>
          <w:ilvl w:val="0"/>
          <w:numId w:val="17"/>
        </w:numPr>
        <w:tabs>
          <w:tab w:val="left" w:pos="0"/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074C">
        <w:rPr>
          <w:rFonts w:ascii="Times New Roman" w:hAnsi="Times New Roman"/>
          <w:color w:val="000000"/>
          <w:sz w:val="24"/>
          <w:szCs w:val="24"/>
        </w:rPr>
        <w:t xml:space="preserve">Е.А. Единак, А.Г. </w:t>
      </w:r>
      <w:r w:rsidRPr="00B6361B">
        <w:rPr>
          <w:rFonts w:ascii="Times New Roman" w:hAnsi="Times New Roman"/>
          <w:sz w:val="24"/>
          <w:szCs w:val="24"/>
          <w:lang w:eastAsia="ru-RU"/>
        </w:rPr>
        <w:t xml:space="preserve">Коровкин. </w:t>
      </w:r>
      <w:hyperlink r:id="rId8" w:history="1">
        <w:r w:rsidRPr="00B6361B">
          <w:rPr>
            <w:rFonts w:ascii="Times New Roman" w:hAnsi="Times New Roman"/>
            <w:sz w:val="24"/>
            <w:szCs w:val="24"/>
            <w:lang w:eastAsia="ru-RU"/>
          </w:rPr>
          <w:t>Построение баланса территориального движения занятого населения на примере федеральных округов РФ</w:t>
        </w:r>
      </w:hyperlink>
      <w:r w:rsidRPr="00B6361B">
        <w:rPr>
          <w:rFonts w:ascii="Times New Roman" w:hAnsi="Times New Roman"/>
          <w:sz w:val="24"/>
          <w:szCs w:val="24"/>
          <w:lang w:eastAsia="ru-RU"/>
        </w:rPr>
        <w:t xml:space="preserve"> //Проблемы прогнозирования. №3. 2014.</w:t>
      </w:r>
    </w:p>
    <w:p w14:paraId="408EBA1F" w14:textId="2989F403" w:rsidR="003A074C" w:rsidRPr="003A074C" w:rsidRDefault="00C97915" w:rsidP="004B6F88">
      <w:pPr>
        <w:numPr>
          <w:ilvl w:val="0"/>
          <w:numId w:val="17"/>
        </w:numPr>
        <w:tabs>
          <w:tab w:val="left" w:pos="0"/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A074C" w:rsidRPr="003A074C">
        <w:rPr>
          <w:rFonts w:ascii="Times New Roman" w:hAnsi="Times New Roman"/>
          <w:sz w:val="24"/>
          <w:szCs w:val="24"/>
          <w:lang w:eastAsia="ru-RU"/>
        </w:rPr>
        <w:t>Шарунина А.В., Гимпельсон В.Е. Потоки на российском рынке труда: 2000–2012 гг. Экономический журнал ВШЭ. 2015. Т. 19. № 3. С. 313–348.</w:t>
      </w:r>
    </w:p>
    <w:p w14:paraId="3E87033D" w14:textId="55E6274A" w:rsidR="003A074C" w:rsidRDefault="003A074C" w:rsidP="00B6361B">
      <w:pPr>
        <w:numPr>
          <w:ilvl w:val="0"/>
          <w:numId w:val="17"/>
        </w:numPr>
        <w:tabs>
          <w:tab w:val="left" w:pos="0"/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074C">
        <w:rPr>
          <w:rFonts w:ascii="Times New Roman" w:hAnsi="Times New Roman"/>
          <w:sz w:val="24"/>
          <w:szCs w:val="24"/>
          <w:lang w:eastAsia="ru-RU"/>
        </w:rPr>
        <w:t xml:space="preserve">Неполная занятость, прием и выбытие работников,  рабочие места, забастовки. Росстат.  Электронный ресурс. Доступ свободный. </w:t>
      </w:r>
      <w:hyperlink r:id="rId9" w:history="1">
        <w:r w:rsidRPr="003A074C">
          <w:rPr>
            <w:rFonts w:ascii="Times New Roman" w:hAnsi="Times New Roman"/>
            <w:sz w:val="24"/>
            <w:szCs w:val="24"/>
            <w:lang w:eastAsia="ru-RU"/>
          </w:rPr>
          <w:t>https://www.gks.ru/labour_force/</w:t>
        </w:r>
      </w:hyperlink>
      <w:r w:rsidRPr="003A074C">
        <w:rPr>
          <w:rFonts w:ascii="Times New Roman" w:hAnsi="Times New Roman"/>
          <w:sz w:val="24"/>
          <w:szCs w:val="24"/>
          <w:lang w:eastAsia="ru-RU"/>
        </w:rPr>
        <w:t xml:space="preserve">. </w:t>
      </w:r>
      <w:bookmarkStart w:id="0" w:name="_Hlk44532249"/>
      <w:r w:rsidRPr="003A074C">
        <w:rPr>
          <w:rFonts w:ascii="Times New Roman" w:hAnsi="Times New Roman"/>
          <w:sz w:val="24"/>
          <w:szCs w:val="24"/>
          <w:lang w:eastAsia="ru-RU"/>
        </w:rPr>
        <w:t>Дата обращения: 30.06.2020 г.</w:t>
      </w:r>
    </w:p>
    <w:bookmarkEnd w:id="0"/>
    <w:p w14:paraId="4BA929D8" w14:textId="33B70EEC" w:rsidR="00BE620D" w:rsidRDefault="00BE620D" w:rsidP="004B6F88">
      <w:pPr>
        <w:pStyle w:val="2"/>
        <w:tabs>
          <w:tab w:val="left" w:pos="284"/>
        </w:tabs>
        <w:spacing w:after="0" w:line="240" w:lineRule="auto"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10C44A34" w14:textId="555F77E5" w:rsidR="00BE620D" w:rsidRDefault="00BE620D" w:rsidP="004B6F88">
      <w:pPr>
        <w:pStyle w:val="2"/>
        <w:tabs>
          <w:tab w:val="left" w:pos="284"/>
        </w:tabs>
        <w:spacing w:after="0" w:line="240" w:lineRule="auto"/>
        <w:ind w:left="0"/>
        <w:jc w:val="both"/>
        <w:rPr>
          <w:rFonts w:eastAsia="Calibri"/>
          <w:sz w:val="28"/>
          <w:szCs w:val="28"/>
          <w:lang w:eastAsia="en-US"/>
        </w:rPr>
      </w:pPr>
      <w:bookmarkStart w:id="1" w:name="_GoBack"/>
      <w:bookmarkEnd w:id="1"/>
    </w:p>
    <w:p w14:paraId="4A875F36" w14:textId="465C7E59" w:rsidR="00BE620D" w:rsidRDefault="00BE620D" w:rsidP="004B6F88">
      <w:pPr>
        <w:pStyle w:val="2"/>
        <w:tabs>
          <w:tab w:val="left" w:pos="284"/>
        </w:tabs>
        <w:spacing w:after="0" w:line="240" w:lineRule="auto"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6567ED1A" w14:textId="25857ECC" w:rsidR="00BE620D" w:rsidRDefault="00BE620D" w:rsidP="004B6F88">
      <w:pPr>
        <w:pStyle w:val="2"/>
        <w:tabs>
          <w:tab w:val="left" w:pos="284"/>
        </w:tabs>
        <w:spacing w:after="0" w:line="240" w:lineRule="auto"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0D5E31F4" w14:textId="71AF08F2" w:rsidR="00BE620D" w:rsidRDefault="00BE620D" w:rsidP="004B6F88">
      <w:pPr>
        <w:pStyle w:val="2"/>
        <w:tabs>
          <w:tab w:val="left" w:pos="284"/>
        </w:tabs>
        <w:spacing w:after="0" w:line="240" w:lineRule="auto"/>
        <w:ind w:left="0"/>
        <w:jc w:val="both"/>
        <w:rPr>
          <w:rFonts w:eastAsia="Calibri"/>
          <w:sz w:val="28"/>
          <w:szCs w:val="28"/>
          <w:lang w:eastAsia="en-US"/>
        </w:rPr>
      </w:pPr>
    </w:p>
    <w:sectPr w:rsidR="00BE620D" w:rsidSect="00E57F96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2417B" w14:textId="77777777" w:rsidR="009048CF" w:rsidRDefault="009048CF" w:rsidP="007C5C9E">
      <w:pPr>
        <w:spacing w:after="0" w:line="240" w:lineRule="auto"/>
      </w:pPr>
      <w:r>
        <w:separator/>
      </w:r>
    </w:p>
  </w:endnote>
  <w:endnote w:type="continuationSeparator" w:id="0">
    <w:p w14:paraId="32710AE9" w14:textId="77777777" w:rsidR="009048CF" w:rsidRDefault="009048CF" w:rsidP="007C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oman 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1D214" w14:textId="77777777" w:rsidR="008E4608" w:rsidRDefault="008E4608" w:rsidP="00DF4AF7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40B52A5F" w14:textId="77777777" w:rsidR="008E4608" w:rsidRDefault="008E4608" w:rsidP="006E7CAF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F66CD" w14:textId="77777777" w:rsidR="008E4608" w:rsidRDefault="008E4608" w:rsidP="006E7CA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1DCD2" w14:textId="77777777" w:rsidR="009048CF" w:rsidRDefault="009048CF" w:rsidP="007C5C9E">
      <w:pPr>
        <w:spacing w:after="0" w:line="240" w:lineRule="auto"/>
      </w:pPr>
      <w:r>
        <w:separator/>
      </w:r>
    </w:p>
  </w:footnote>
  <w:footnote w:type="continuationSeparator" w:id="0">
    <w:p w14:paraId="0B963E5C" w14:textId="77777777" w:rsidR="009048CF" w:rsidRDefault="009048CF" w:rsidP="007C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E861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1184C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8E23E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45691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24C10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BA44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3E56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AAE2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F4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D04A5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D43B71"/>
    <w:multiLevelType w:val="hybridMultilevel"/>
    <w:tmpl w:val="54FA8C76"/>
    <w:lvl w:ilvl="0" w:tplc="63D8BA1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1A9903AE"/>
    <w:multiLevelType w:val="hybridMultilevel"/>
    <w:tmpl w:val="A93C0286"/>
    <w:lvl w:ilvl="0" w:tplc="429A62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A3CE3"/>
    <w:multiLevelType w:val="hybridMultilevel"/>
    <w:tmpl w:val="20D4E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2060B3"/>
    <w:multiLevelType w:val="hybridMultilevel"/>
    <w:tmpl w:val="6EFE5E12"/>
    <w:lvl w:ilvl="0" w:tplc="1CCC04D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9514D05"/>
    <w:multiLevelType w:val="hybridMultilevel"/>
    <w:tmpl w:val="61F8054E"/>
    <w:lvl w:ilvl="0" w:tplc="CB16AE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5" w15:restartNumberingAfterBreak="0">
    <w:nsid w:val="6752779A"/>
    <w:multiLevelType w:val="hybridMultilevel"/>
    <w:tmpl w:val="45FEA8D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BA02A39"/>
    <w:multiLevelType w:val="hybridMultilevel"/>
    <w:tmpl w:val="C196239C"/>
    <w:lvl w:ilvl="0" w:tplc="0CCAEFA8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0"/>
  </w:num>
  <w:num w:numId="5">
    <w:abstractNumId w:val="12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19AA"/>
    <w:rsid w:val="00000E2C"/>
    <w:rsid w:val="000011DB"/>
    <w:rsid w:val="00006E8F"/>
    <w:rsid w:val="00012720"/>
    <w:rsid w:val="00012D7E"/>
    <w:rsid w:val="00014882"/>
    <w:rsid w:val="000156B0"/>
    <w:rsid w:val="00016639"/>
    <w:rsid w:val="00016C37"/>
    <w:rsid w:val="00020257"/>
    <w:rsid w:val="00023BED"/>
    <w:rsid w:val="0002496B"/>
    <w:rsid w:val="00026833"/>
    <w:rsid w:val="00027493"/>
    <w:rsid w:val="00031049"/>
    <w:rsid w:val="00033CF4"/>
    <w:rsid w:val="0003418F"/>
    <w:rsid w:val="0003488B"/>
    <w:rsid w:val="00035F83"/>
    <w:rsid w:val="00042304"/>
    <w:rsid w:val="000447FF"/>
    <w:rsid w:val="00045F5D"/>
    <w:rsid w:val="0005088E"/>
    <w:rsid w:val="0005189D"/>
    <w:rsid w:val="0005207A"/>
    <w:rsid w:val="00053625"/>
    <w:rsid w:val="00055A99"/>
    <w:rsid w:val="0006108F"/>
    <w:rsid w:val="000639FF"/>
    <w:rsid w:val="0006554D"/>
    <w:rsid w:val="00066D53"/>
    <w:rsid w:val="0006712C"/>
    <w:rsid w:val="0007003D"/>
    <w:rsid w:val="000702C3"/>
    <w:rsid w:val="00072A3C"/>
    <w:rsid w:val="00073756"/>
    <w:rsid w:val="00073A96"/>
    <w:rsid w:val="00073EC9"/>
    <w:rsid w:val="0007402D"/>
    <w:rsid w:val="0007427C"/>
    <w:rsid w:val="000771F1"/>
    <w:rsid w:val="00084324"/>
    <w:rsid w:val="000847F0"/>
    <w:rsid w:val="00090A3D"/>
    <w:rsid w:val="0009337D"/>
    <w:rsid w:val="000A27B5"/>
    <w:rsid w:val="000A6094"/>
    <w:rsid w:val="000A6F7E"/>
    <w:rsid w:val="000A77A9"/>
    <w:rsid w:val="000B0161"/>
    <w:rsid w:val="000B0713"/>
    <w:rsid w:val="000B3882"/>
    <w:rsid w:val="000B6BE5"/>
    <w:rsid w:val="000C154E"/>
    <w:rsid w:val="000C32AC"/>
    <w:rsid w:val="000D09E2"/>
    <w:rsid w:val="000D447D"/>
    <w:rsid w:val="000D5682"/>
    <w:rsid w:val="000D7E56"/>
    <w:rsid w:val="000E1698"/>
    <w:rsid w:val="000E1D10"/>
    <w:rsid w:val="000E3100"/>
    <w:rsid w:val="000E4E79"/>
    <w:rsid w:val="000E7112"/>
    <w:rsid w:val="000E7B7A"/>
    <w:rsid w:val="000F6C02"/>
    <w:rsid w:val="000F7A20"/>
    <w:rsid w:val="00101D13"/>
    <w:rsid w:val="0010226A"/>
    <w:rsid w:val="00102A9F"/>
    <w:rsid w:val="00104176"/>
    <w:rsid w:val="00106930"/>
    <w:rsid w:val="001073C7"/>
    <w:rsid w:val="00110523"/>
    <w:rsid w:val="00113614"/>
    <w:rsid w:val="00120301"/>
    <w:rsid w:val="0012073A"/>
    <w:rsid w:val="0012243B"/>
    <w:rsid w:val="00122737"/>
    <w:rsid w:val="001239A0"/>
    <w:rsid w:val="00124514"/>
    <w:rsid w:val="001248EC"/>
    <w:rsid w:val="00125D5C"/>
    <w:rsid w:val="00126AEB"/>
    <w:rsid w:val="001311E0"/>
    <w:rsid w:val="0013207B"/>
    <w:rsid w:val="00135D9F"/>
    <w:rsid w:val="001367B6"/>
    <w:rsid w:val="00137A89"/>
    <w:rsid w:val="00141E29"/>
    <w:rsid w:val="001434D0"/>
    <w:rsid w:val="001448E0"/>
    <w:rsid w:val="00144C26"/>
    <w:rsid w:val="00146274"/>
    <w:rsid w:val="0014796A"/>
    <w:rsid w:val="00156D30"/>
    <w:rsid w:val="001575F4"/>
    <w:rsid w:val="00160529"/>
    <w:rsid w:val="0016308A"/>
    <w:rsid w:val="0016588B"/>
    <w:rsid w:val="001661BA"/>
    <w:rsid w:val="00167531"/>
    <w:rsid w:val="00173B71"/>
    <w:rsid w:val="00173ED3"/>
    <w:rsid w:val="00174515"/>
    <w:rsid w:val="0017766A"/>
    <w:rsid w:val="001821D0"/>
    <w:rsid w:val="00183534"/>
    <w:rsid w:val="00185430"/>
    <w:rsid w:val="00185AFA"/>
    <w:rsid w:val="00187CF3"/>
    <w:rsid w:val="0019070B"/>
    <w:rsid w:val="00190FFA"/>
    <w:rsid w:val="00191D77"/>
    <w:rsid w:val="001A222F"/>
    <w:rsid w:val="001A40E8"/>
    <w:rsid w:val="001A6560"/>
    <w:rsid w:val="001A69A3"/>
    <w:rsid w:val="001B08E2"/>
    <w:rsid w:val="001B3037"/>
    <w:rsid w:val="001B4221"/>
    <w:rsid w:val="001C2C77"/>
    <w:rsid w:val="001C730C"/>
    <w:rsid w:val="001C793D"/>
    <w:rsid w:val="001D1483"/>
    <w:rsid w:val="001D153E"/>
    <w:rsid w:val="001D4919"/>
    <w:rsid w:val="001D4BBE"/>
    <w:rsid w:val="001D7C78"/>
    <w:rsid w:val="001E0642"/>
    <w:rsid w:val="001F1DEF"/>
    <w:rsid w:val="001F4980"/>
    <w:rsid w:val="001F4A8B"/>
    <w:rsid w:val="001F6E85"/>
    <w:rsid w:val="001F6F36"/>
    <w:rsid w:val="00200BD4"/>
    <w:rsid w:val="0020508C"/>
    <w:rsid w:val="00207805"/>
    <w:rsid w:val="00210F06"/>
    <w:rsid w:val="00215430"/>
    <w:rsid w:val="00216CFF"/>
    <w:rsid w:val="00222B1D"/>
    <w:rsid w:val="0022500E"/>
    <w:rsid w:val="0022517E"/>
    <w:rsid w:val="00225ED3"/>
    <w:rsid w:val="00226884"/>
    <w:rsid w:val="00227C86"/>
    <w:rsid w:val="002300FE"/>
    <w:rsid w:val="0023022B"/>
    <w:rsid w:val="00234A96"/>
    <w:rsid w:val="00240E39"/>
    <w:rsid w:val="00243667"/>
    <w:rsid w:val="00245A66"/>
    <w:rsid w:val="0024686B"/>
    <w:rsid w:val="00246FEB"/>
    <w:rsid w:val="00247D2E"/>
    <w:rsid w:val="002518DE"/>
    <w:rsid w:val="0025249D"/>
    <w:rsid w:val="00256146"/>
    <w:rsid w:val="00256950"/>
    <w:rsid w:val="00256CC3"/>
    <w:rsid w:val="00262763"/>
    <w:rsid w:val="00262BE7"/>
    <w:rsid w:val="002642D4"/>
    <w:rsid w:val="00270561"/>
    <w:rsid w:val="002706A8"/>
    <w:rsid w:val="00273029"/>
    <w:rsid w:val="00276EE8"/>
    <w:rsid w:val="00277818"/>
    <w:rsid w:val="00280AC2"/>
    <w:rsid w:val="0028367D"/>
    <w:rsid w:val="00284209"/>
    <w:rsid w:val="00286CC6"/>
    <w:rsid w:val="00292561"/>
    <w:rsid w:val="002930E5"/>
    <w:rsid w:val="002939D8"/>
    <w:rsid w:val="00293E44"/>
    <w:rsid w:val="002A1CAB"/>
    <w:rsid w:val="002A3A14"/>
    <w:rsid w:val="002A4CB0"/>
    <w:rsid w:val="002A5348"/>
    <w:rsid w:val="002A56A7"/>
    <w:rsid w:val="002A5D90"/>
    <w:rsid w:val="002A694F"/>
    <w:rsid w:val="002B35C5"/>
    <w:rsid w:val="002B5DD7"/>
    <w:rsid w:val="002B7182"/>
    <w:rsid w:val="002B74D8"/>
    <w:rsid w:val="002C118B"/>
    <w:rsid w:val="002C6175"/>
    <w:rsid w:val="002C6DFA"/>
    <w:rsid w:val="002D43A3"/>
    <w:rsid w:val="002E1960"/>
    <w:rsid w:val="002E2B14"/>
    <w:rsid w:val="002E501A"/>
    <w:rsid w:val="002F11FF"/>
    <w:rsid w:val="002F17FE"/>
    <w:rsid w:val="002F2813"/>
    <w:rsid w:val="002F3552"/>
    <w:rsid w:val="002F58BC"/>
    <w:rsid w:val="002F70AF"/>
    <w:rsid w:val="002F70E5"/>
    <w:rsid w:val="00301EE6"/>
    <w:rsid w:val="00302BCD"/>
    <w:rsid w:val="00302E14"/>
    <w:rsid w:val="0030345E"/>
    <w:rsid w:val="0030710B"/>
    <w:rsid w:val="003075AA"/>
    <w:rsid w:val="0030764E"/>
    <w:rsid w:val="00312145"/>
    <w:rsid w:val="00321330"/>
    <w:rsid w:val="003219A2"/>
    <w:rsid w:val="003306C7"/>
    <w:rsid w:val="00330D23"/>
    <w:rsid w:val="00333F71"/>
    <w:rsid w:val="00335A67"/>
    <w:rsid w:val="00335B27"/>
    <w:rsid w:val="003434A5"/>
    <w:rsid w:val="00343A3A"/>
    <w:rsid w:val="00345CF3"/>
    <w:rsid w:val="00346389"/>
    <w:rsid w:val="00351114"/>
    <w:rsid w:val="00355BBB"/>
    <w:rsid w:val="00357A1F"/>
    <w:rsid w:val="00360A34"/>
    <w:rsid w:val="003713A0"/>
    <w:rsid w:val="0037746D"/>
    <w:rsid w:val="003813C4"/>
    <w:rsid w:val="00386827"/>
    <w:rsid w:val="003900D7"/>
    <w:rsid w:val="003A074C"/>
    <w:rsid w:val="003A2163"/>
    <w:rsid w:val="003A216A"/>
    <w:rsid w:val="003A4DBC"/>
    <w:rsid w:val="003A69D1"/>
    <w:rsid w:val="003B2FBA"/>
    <w:rsid w:val="003B4C38"/>
    <w:rsid w:val="003B5A6A"/>
    <w:rsid w:val="003B7F79"/>
    <w:rsid w:val="003C058F"/>
    <w:rsid w:val="003C2171"/>
    <w:rsid w:val="003C3AD6"/>
    <w:rsid w:val="003C3BD5"/>
    <w:rsid w:val="003C5385"/>
    <w:rsid w:val="003C6CE0"/>
    <w:rsid w:val="003C705F"/>
    <w:rsid w:val="003C7546"/>
    <w:rsid w:val="003D1BDC"/>
    <w:rsid w:val="003D53B3"/>
    <w:rsid w:val="003D69A8"/>
    <w:rsid w:val="003D7AED"/>
    <w:rsid w:val="003E0153"/>
    <w:rsid w:val="003E22FE"/>
    <w:rsid w:val="003F1D64"/>
    <w:rsid w:val="003F2B64"/>
    <w:rsid w:val="003F666C"/>
    <w:rsid w:val="003F6861"/>
    <w:rsid w:val="00400B2B"/>
    <w:rsid w:val="0040200A"/>
    <w:rsid w:val="00402223"/>
    <w:rsid w:val="00404DAA"/>
    <w:rsid w:val="004104BB"/>
    <w:rsid w:val="00412F07"/>
    <w:rsid w:val="004135C6"/>
    <w:rsid w:val="00420411"/>
    <w:rsid w:val="00426229"/>
    <w:rsid w:val="00426651"/>
    <w:rsid w:val="0043193A"/>
    <w:rsid w:val="004320B7"/>
    <w:rsid w:val="004333D0"/>
    <w:rsid w:val="004357B7"/>
    <w:rsid w:val="00435CFA"/>
    <w:rsid w:val="004361FA"/>
    <w:rsid w:val="00436A4E"/>
    <w:rsid w:val="00436BC9"/>
    <w:rsid w:val="00437355"/>
    <w:rsid w:val="004405EB"/>
    <w:rsid w:val="004405FA"/>
    <w:rsid w:val="00440E2E"/>
    <w:rsid w:val="00441196"/>
    <w:rsid w:val="00441D0B"/>
    <w:rsid w:val="004445D5"/>
    <w:rsid w:val="004445FD"/>
    <w:rsid w:val="00445AB2"/>
    <w:rsid w:val="0044753E"/>
    <w:rsid w:val="00447915"/>
    <w:rsid w:val="00450C24"/>
    <w:rsid w:val="00455382"/>
    <w:rsid w:val="00462F6C"/>
    <w:rsid w:val="0046372B"/>
    <w:rsid w:val="00464602"/>
    <w:rsid w:val="004676F0"/>
    <w:rsid w:val="00470070"/>
    <w:rsid w:val="00471B79"/>
    <w:rsid w:val="004762B5"/>
    <w:rsid w:val="00476BB1"/>
    <w:rsid w:val="00481856"/>
    <w:rsid w:val="00484745"/>
    <w:rsid w:val="004851A2"/>
    <w:rsid w:val="00490BA0"/>
    <w:rsid w:val="0049411B"/>
    <w:rsid w:val="0049485B"/>
    <w:rsid w:val="00496D81"/>
    <w:rsid w:val="004A1214"/>
    <w:rsid w:val="004A3080"/>
    <w:rsid w:val="004A3720"/>
    <w:rsid w:val="004B0522"/>
    <w:rsid w:val="004B1C2D"/>
    <w:rsid w:val="004B6F88"/>
    <w:rsid w:val="004B783D"/>
    <w:rsid w:val="004C1023"/>
    <w:rsid w:val="004C59D8"/>
    <w:rsid w:val="004C6ECF"/>
    <w:rsid w:val="004D5CB1"/>
    <w:rsid w:val="004D6A0B"/>
    <w:rsid w:val="004D70E8"/>
    <w:rsid w:val="004D7430"/>
    <w:rsid w:val="004E0AEC"/>
    <w:rsid w:val="004E4D33"/>
    <w:rsid w:val="004E551E"/>
    <w:rsid w:val="004F108A"/>
    <w:rsid w:val="004F2137"/>
    <w:rsid w:val="004F318A"/>
    <w:rsid w:val="004F671C"/>
    <w:rsid w:val="004F6DBC"/>
    <w:rsid w:val="00501D04"/>
    <w:rsid w:val="00505197"/>
    <w:rsid w:val="00506317"/>
    <w:rsid w:val="00507FBA"/>
    <w:rsid w:val="00512842"/>
    <w:rsid w:val="00514868"/>
    <w:rsid w:val="00514C84"/>
    <w:rsid w:val="00515056"/>
    <w:rsid w:val="00520C7D"/>
    <w:rsid w:val="005211A6"/>
    <w:rsid w:val="00521F4F"/>
    <w:rsid w:val="005243A2"/>
    <w:rsid w:val="005253C3"/>
    <w:rsid w:val="00527199"/>
    <w:rsid w:val="00530849"/>
    <w:rsid w:val="00531455"/>
    <w:rsid w:val="00534112"/>
    <w:rsid w:val="00535881"/>
    <w:rsid w:val="00540145"/>
    <w:rsid w:val="005506D8"/>
    <w:rsid w:val="005526AF"/>
    <w:rsid w:val="005529A9"/>
    <w:rsid w:val="00557C6F"/>
    <w:rsid w:val="00564097"/>
    <w:rsid w:val="005646D6"/>
    <w:rsid w:val="00564EAA"/>
    <w:rsid w:val="005670C7"/>
    <w:rsid w:val="00570272"/>
    <w:rsid w:val="00576866"/>
    <w:rsid w:val="00580431"/>
    <w:rsid w:val="005805FA"/>
    <w:rsid w:val="0058518B"/>
    <w:rsid w:val="00585E02"/>
    <w:rsid w:val="00590355"/>
    <w:rsid w:val="005A1244"/>
    <w:rsid w:val="005A2C39"/>
    <w:rsid w:val="005A3E8D"/>
    <w:rsid w:val="005A75C4"/>
    <w:rsid w:val="005B0759"/>
    <w:rsid w:val="005B1974"/>
    <w:rsid w:val="005C14E4"/>
    <w:rsid w:val="005C154F"/>
    <w:rsid w:val="005C1F2F"/>
    <w:rsid w:val="005C3544"/>
    <w:rsid w:val="005C793A"/>
    <w:rsid w:val="005D25EB"/>
    <w:rsid w:val="005D268C"/>
    <w:rsid w:val="005D2FAD"/>
    <w:rsid w:val="005D305F"/>
    <w:rsid w:val="005D52C4"/>
    <w:rsid w:val="005D5AAE"/>
    <w:rsid w:val="005E182F"/>
    <w:rsid w:val="005E1C29"/>
    <w:rsid w:val="005E37A1"/>
    <w:rsid w:val="005E3DFC"/>
    <w:rsid w:val="005F0C0C"/>
    <w:rsid w:val="005F1ADC"/>
    <w:rsid w:val="005F2B50"/>
    <w:rsid w:val="005F6A55"/>
    <w:rsid w:val="006047C3"/>
    <w:rsid w:val="006074E2"/>
    <w:rsid w:val="00610834"/>
    <w:rsid w:val="00613430"/>
    <w:rsid w:val="00614773"/>
    <w:rsid w:val="006202E0"/>
    <w:rsid w:val="00621C35"/>
    <w:rsid w:val="00621DF0"/>
    <w:rsid w:val="00625309"/>
    <w:rsid w:val="00625504"/>
    <w:rsid w:val="00627CA0"/>
    <w:rsid w:val="0063321D"/>
    <w:rsid w:val="00633C93"/>
    <w:rsid w:val="0063652C"/>
    <w:rsid w:val="00637B78"/>
    <w:rsid w:val="00641CD6"/>
    <w:rsid w:val="0064230A"/>
    <w:rsid w:val="00647C31"/>
    <w:rsid w:val="00650F38"/>
    <w:rsid w:val="00652E9B"/>
    <w:rsid w:val="00653B2D"/>
    <w:rsid w:val="00662515"/>
    <w:rsid w:val="00662B80"/>
    <w:rsid w:val="00667626"/>
    <w:rsid w:val="0067126D"/>
    <w:rsid w:val="00675349"/>
    <w:rsid w:val="00684183"/>
    <w:rsid w:val="006900E9"/>
    <w:rsid w:val="0069432B"/>
    <w:rsid w:val="00695D9A"/>
    <w:rsid w:val="006A1485"/>
    <w:rsid w:val="006A3003"/>
    <w:rsid w:val="006A5443"/>
    <w:rsid w:val="006A61D0"/>
    <w:rsid w:val="006B164E"/>
    <w:rsid w:val="006B44D0"/>
    <w:rsid w:val="006B4FD9"/>
    <w:rsid w:val="006C0229"/>
    <w:rsid w:val="006C0B2D"/>
    <w:rsid w:val="006C7B42"/>
    <w:rsid w:val="006D1D7F"/>
    <w:rsid w:val="006E49F9"/>
    <w:rsid w:val="006E5427"/>
    <w:rsid w:val="006E7CAF"/>
    <w:rsid w:val="006F5302"/>
    <w:rsid w:val="007009E7"/>
    <w:rsid w:val="007011E7"/>
    <w:rsid w:val="0070178B"/>
    <w:rsid w:val="00701A70"/>
    <w:rsid w:val="007025EE"/>
    <w:rsid w:val="007029BE"/>
    <w:rsid w:val="00703095"/>
    <w:rsid w:val="007038A7"/>
    <w:rsid w:val="0070441A"/>
    <w:rsid w:val="00711ECF"/>
    <w:rsid w:val="007133A8"/>
    <w:rsid w:val="00717BD7"/>
    <w:rsid w:val="007225B3"/>
    <w:rsid w:val="00723C4E"/>
    <w:rsid w:val="00723E43"/>
    <w:rsid w:val="00724673"/>
    <w:rsid w:val="00730E52"/>
    <w:rsid w:val="007329F1"/>
    <w:rsid w:val="00732B83"/>
    <w:rsid w:val="00735DA9"/>
    <w:rsid w:val="007362FF"/>
    <w:rsid w:val="00737334"/>
    <w:rsid w:val="00737727"/>
    <w:rsid w:val="007401D0"/>
    <w:rsid w:val="007419A6"/>
    <w:rsid w:val="00743FDE"/>
    <w:rsid w:val="00746D03"/>
    <w:rsid w:val="0074710E"/>
    <w:rsid w:val="00751475"/>
    <w:rsid w:val="00751C91"/>
    <w:rsid w:val="00756C23"/>
    <w:rsid w:val="00761342"/>
    <w:rsid w:val="00763D72"/>
    <w:rsid w:val="0076659E"/>
    <w:rsid w:val="0077010B"/>
    <w:rsid w:val="00772114"/>
    <w:rsid w:val="0077327E"/>
    <w:rsid w:val="00780A92"/>
    <w:rsid w:val="007866BB"/>
    <w:rsid w:val="00787711"/>
    <w:rsid w:val="00791F55"/>
    <w:rsid w:val="007935FE"/>
    <w:rsid w:val="007961DC"/>
    <w:rsid w:val="00797AFE"/>
    <w:rsid w:val="007A0A87"/>
    <w:rsid w:val="007A2492"/>
    <w:rsid w:val="007A3267"/>
    <w:rsid w:val="007A580F"/>
    <w:rsid w:val="007A5982"/>
    <w:rsid w:val="007A6D17"/>
    <w:rsid w:val="007B2C82"/>
    <w:rsid w:val="007B3468"/>
    <w:rsid w:val="007B4783"/>
    <w:rsid w:val="007B5E81"/>
    <w:rsid w:val="007B6D03"/>
    <w:rsid w:val="007B77AF"/>
    <w:rsid w:val="007C003C"/>
    <w:rsid w:val="007C0F4D"/>
    <w:rsid w:val="007C337F"/>
    <w:rsid w:val="007C385C"/>
    <w:rsid w:val="007C5C9E"/>
    <w:rsid w:val="007C70C7"/>
    <w:rsid w:val="007D3AA8"/>
    <w:rsid w:val="007D4810"/>
    <w:rsid w:val="007D7C18"/>
    <w:rsid w:val="007E02C9"/>
    <w:rsid w:val="007E3C9A"/>
    <w:rsid w:val="007E654F"/>
    <w:rsid w:val="007F0724"/>
    <w:rsid w:val="007F2428"/>
    <w:rsid w:val="007F46CB"/>
    <w:rsid w:val="008012DF"/>
    <w:rsid w:val="0080296F"/>
    <w:rsid w:val="008044AB"/>
    <w:rsid w:val="00804664"/>
    <w:rsid w:val="00805802"/>
    <w:rsid w:val="00806354"/>
    <w:rsid w:val="00807F56"/>
    <w:rsid w:val="0081183E"/>
    <w:rsid w:val="00811AEF"/>
    <w:rsid w:val="00812CA1"/>
    <w:rsid w:val="00815975"/>
    <w:rsid w:val="00820A86"/>
    <w:rsid w:val="0082124A"/>
    <w:rsid w:val="00823F8A"/>
    <w:rsid w:val="0083071E"/>
    <w:rsid w:val="00832BEA"/>
    <w:rsid w:val="00836C64"/>
    <w:rsid w:val="0084472F"/>
    <w:rsid w:val="00845606"/>
    <w:rsid w:val="008469DB"/>
    <w:rsid w:val="00846E34"/>
    <w:rsid w:val="00847A8C"/>
    <w:rsid w:val="00851150"/>
    <w:rsid w:val="00852A5E"/>
    <w:rsid w:val="00857251"/>
    <w:rsid w:val="00857377"/>
    <w:rsid w:val="00860334"/>
    <w:rsid w:val="00861B83"/>
    <w:rsid w:val="00862F8C"/>
    <w:rsid w:val="0086511A"/>
    <w:rsid w:val="00865A61"/>
    <w:rsid w:val="00867702"/>
    <w:rsid w:val="00867BD0"/>
    <w:rsid w:val="00871E84"/>
    <w:rsid w:val="00872D4B"/>
    <w:rsid w:val="00873A3F"/>
    <w:rsid w:val="00874190"/>
    <w:rsid w:val="008834DE"/>
    <w:rsid w:val="00884DAB"/>
    <w:rsid w:val="00887C55"/>
    <w:rsid w:val="008902E1"/>
    <w:rsid w:val="00891B51"/>
    <w:rsid w:val="00894881"/>
    <w:rsid w:val="008A02D4"/>
    <w:rsid w:val="008A5231"/>
    <w:rsid w:val="008A55BD"/>
    <w:rsid w:val="008B1044"/>
    <w:rsid w:val="008B34E7"/>
    <w:rsid w:val="008B3563"/>
    <w:rsid w:val="008B5274"/>
    <w:rsid w:val="008C08E6"/>
    <w:rsid w:val="008C29C0"/>
    <w:rsid w:val="008C6BE6"/>
    <w:rsid w:val="008C73B1"/>
    <w:rsid w:val="008C77FC"/>
    <w:rsid w:val="008D38D3"/>
    <w:rsid w:val="008D5129"/>
    <w:rsid w:val="008D5CCE"/>
    <w:rsid w:val="008D5EEE"/>
    <w:rsid w:val="008D6695"/>
    <w:rsid w:val="008E2CF5"/>
    <w:rsid w:val="008E3262"/>
    <w:rsid w:val="008E4608"/>
    <w:rsid w:val="008F0228"/>
    <w:rsid w:val="008F1F58"/>
    <w:rsid w:val="008F61E8"/>
    <w:rsid w:val="008F7295"/>
    <w:rsid w:val="00901BF7"/>
    <w:rsid w:val="0090221D"/>
    <w:rsid w:val="00902A55"/>
    <w:rsid w:val="00903072"/>
    <w:rsid w:val="009048CF"/>
    <w:rsid w:val="00904969"/>
    <w:rsid w:val="009050AE"/>
    <w:rsid w:val="00910257"/>
    <w:rsid w:val="009103CE"/>
    <w:rsid w:val="009158B8"/>
    <w:rsid w:val="009225E5"/>
    <w:rsid w:val="00923CF1"/>
    <w:rsid w:val="00923D30"/>
    <w:rsid w:val="009248B8"/>
    <w:rsid w:val="00925578"/>
    <w:rsid w:val="009303FA"/>
    <w:rsid w:val="0093255A"/>
    <w:rsid w:val="009347D7"/>
    <w:rsid w:val="009349A5"/>
    <w:rsid w:val="009357E9"/>
    <w:rsid w:val="009405CE"/>
    <w:rsid w:val="00941819"/>
    <w:rsid w:val="009443FE"/>
    <w:rsid w:val="00944D73"/>
    <w:rsid w:val="00947684"/>
    <w:rsid w:val="00956422"/>
    <w:rsid w:val="009627BE"/>
    <w:rsid w:val="00962E87"/>
    <w:rsid w:val="00964BFC"/>
    <w:rsid w:val="00970549"/>
    <w:rsid w:val="00973760"/>
    <w:rsid w:val="00974BDA"/>
    <w:rsid w:val="0097505D"/>
    <w:rsid w:val="009756C5"/>
    <w:rsid w:val="009775EC"/>
    <w:rsid w:val="0098142B"/>
    <w:rsid w:val="00982133"/>
    <w:rsid w:val="00982455"/>
    <w:rsid w:val="009842EB"/>
    <w:rsid w:val="00984C4B"/>
    <w:rsid w:val="00985C1D"/>
    <w:rsid w:val="0099092E"/>
    <w:rsid w:val="00996E2A"/>
    <w:rsid w:val="009A0480"/>
    <w:rsid w:val="009A2F60"/>
    <w:rsid w:val="009A5388"/>
    <w:rsid w:val="009B06E3"/>
    <w:rsid w:val="009B26A9"/>
    <w:rsid w:val="009B35B3"/>
    <w:rsid w:val="009B39F9"/>
    <w:rsid w:val="009B44FD"/>
    <w:rsid w:val="009B6E24"/>
    <w:rsid w:val="009C050B"/>
    <w:rsid w:val="009C0935"/>
    <w:rsid w:val="009C298A"/>
    <w:rsid w:val="009C6165"/>
    <w:rsid w:val="009D02D1"/>
    <w:rsid w:val="009D44CB"/>
    <w:rsid w:val="009D6414"/>
    <w:rsid w:val="009E2543"/>
    <w:rsid w:val="009E3E5F"/>
    <w:rsid w:val="009E4F0E"/>
    <w:rsid w:val="009E6347"/>
    <w:rsid w:val="009E7347"/>
    <w:rsid w:val="009F00C8"/>
    <w:rsid w:val="009F1A15"/>
    <w:rsid w:val="009F1E5A"/>
    <w:rsid w:val="009F3880"/>
    <w:rsid w:val="009F5A7A"/>
    <w:rsid w:val="009F5B67"/>
    <w:rsid w:val="009F5EAE"/>
    <w:rsid w:val="009F680E"/>
    <w:rsid w:val="00A00855"/>
    <w:rsid w:val="00A033CC"/>
    <w:rsid w:val="00A034B8"/>
    <w:rsid w:val="00A03749"/>
    <w:rsid w:val="00A0517D"/>
    <w:rsid w:val="00A06C60"/>
    <w:rsid w:val="00A1649B"/>
    <w:rsid w:val="00A17826"/>
    <w:rsid w:val="00A17D54"/>
    <w:rsid w:val="00A214C4"/>
    <w:rsid w:val="00A2461E"/>
    <w:rsid w:val="00A249D7"/>
    <w:rsid w:val="00A32E57"/>
    <w:rsid w:val="00A35B5F"/>
    <w:rsid w:val="00A3633C"/>
    <w:rsid w:val="00A379BA"/>
    <w:rsid w:val="00A405D9"/>
    <w:rsid w:val="00A43670"/>
    <w:rsid w:val="00A50504"/>
    <w:rsid w:val="00A50A86"/>
    <w:rsid w:val="00A562CB"/>
    <w:rsid w:val="00A57572"/>
    <w:rsid w:val="00A60728"/>
    <w:rsid w:val="00A642A8"/>
    <w:rsid w:val="00A71E8F"/>
    <w:rsid w:val="00A744C1"/>
    <w:rsid w:val="00A802CB"/>
    <w:rsid w:val="00A97DA3"/>
    <w:rsid w:val="00AB13EB"/>
    <w:rsid w:val="00AB23E3"/>
    <w:rsid w:val="00AB2C20"/>
    <w:rsid w:val="00AB3C07"/>
    <w:rsid w:val="00AB4602"/>
    <w:rsid w:val="00AB49F9"/>
    <w:rsid w:val="00AB6123"/>
    <w:rsid w:val="00AB63DF"/>
    <w:rsid w:val="00AB6958"/>
    <w:rsid w:val="00AB6A0B"/>
    <w:rsid w:val="00AB6B2C"/>
    <w:rsid w:val="00AB6D18"/>
    <w:rsid w:val="00AC1F1F"/>
    <w:rsid w:val="00AC4CB8"/>
    <w:rsid w:val="00AD2D1B"/>
    <w:rsid w:val="00AD6D9B"/>
    <w:rsid w:val="00AE110B"/>
    <w:rsid w:val="00AE7246"/>
    <w:rsid w:val="00AF6F25"/>
    <w:rsid w:val="00B00C03"/>
    <w:rsid w:val="00B0211A"/>
    <w:rsid w:val="00B05583"/>
    <w:rsid w:val="00B0676C"/>
    <w:rsid w:val="00B06842"/>
    <w:rsid w:val="00B1641B"/>
    <w:rsid w:val="00B17560"/>
    <w:rsid w:val="00B25B8D"/>
    <w:rsid w:val="00B26692"/>
    <w:rsid w:val="00B26EF4"/>
    <w:rsid w:val="00B27C32"/>
    <w:rsid w:val="00B4060E"/>
    <w:rsid w:val="00B45692"/>
    <w:rsid w:val="00B470C2"/>
    <w:rsid w:val="00B50381"/>
    <w:rsid w:val="00B50AF8"/>
    <w:rsid w:val="00B531E3"/>
    <w:rsid w:val="00B55684"/>
    <w:rsid w:val="00B61BC8"/>
    <w:rsid w:val="00B6361B"/>
    <w:rsid w:val="00B63A17"/>
    <w:rsid w:val="00B63F8C"/>
    <w:rsid w:val="00B64688"/>
    <w:rsid w:val="00B70067"/>
    <w:rsid w:val="00B72826"/>
    <w:rsid w:val="00B72A85"/>
    <w:rsid w:val="00B775AA"/>
    <w:rsid w:val="00B778B0"/>
    <w:rsid w:val="00B821B6"/>
    <w:rsid w:val="00B82935"/>
    <w:rsid w:val="00B83B74"/>
    <w:rsid w:val="00B8555E"/>
    <w:rsid w:val="00B866AF"/>
    <w:rsid w:val="00B86A4A"/>
    <w:rsid w:val="00B86C25"/>
    <w:rsid w:val="00B86E77"/>
    <w:rsid w:val="00B87A0C"/>
    <w:rsid w:val="00B9194F"/>
    <w:rsid w:val="00B9296E"/>
    <w:rsid w:val="00B94BA9"/>
    <w:rsid w:val="00B9654A"/>
    <w:rsid w:val="00BA1030"/>
    <w:rsid w:val="00BA22E8"/>
    <w:rsid w:val="00BA31C5"/>
    <w:rsid w:val="00BA49D1"/>
    <w:rsid w:val="00BA5A44"/>
    <w:rsid w:val="00BA765C"/>
    <w:rsid w:val="00BB0DDE"/>
    <w:rsid w:val="00BB1654"/>
    <w:rsid w:val="00BB16E0"/>
    <w:rsid w:val="00BB1BC6"/>
    <w:rsid w:val="00BB7F9C"/>
    <w:rsid w:val="00BC1253"/>
    <w:rsid w:val="00BC22B1"/>
    <w:rsid w:val="00BC509C"/>
    <w:rsid w:val="00BC6FA9"/>
    <w:rsid w:val="00BD1E6C"/>
    <w:rsid w:val="00BD4CD7"/>
    <w:rsid w:val="00BD4D65"/>
    <w:rsid w:val="00BD69F4"/>
    <w:rsid w:val="00BD6D38"/>
    <w:rsid w:val="00BD744E"/>
    <w:rsid w:val="00BE0D89"/>
    <w:rsid w:val="00BE0E71"/>
    <w:rsid w:val="00BE30A6"/>
    <w:rsid w:val="00BE3346"/>
    <w:rsid w:val="00BE4A62"/>
    <w:rsid w:val="00BE4C71"/>
    <w:rsid w:val="00BE620D"/>
    <w:rsid w:val="00BF6409"/>
    <w:rsid w:val="00BF70ED"/>
    <w:rsid w:val="00C01041"/>
    <w:rsid w:val="00C02C18"/>
    <w:rsid w:val="00C0582D"/>
    <w:rsid w:val="00C05DF9"/>
    <w:rsid w:val="00C101CC"/>
    <w:rsid w:val="00C10ED4"/>
    <w:rsid w:val="00C123E8"/>
    <w:rsid w:val="00C12AA6"/>
    <w:rsid w:val="00C15094"/>
    <w:rsid w:val="00C151AF"/>
    <w:rsid w:val="00C173C2"/>
    <w:rsid w:val="00C2144C"/>
    <w:rsid w:val="00C24854"/>
    <w:rsid w:val="00C2521E"/>
    <w:rsid w:val="00C267A6"/>
    <w:rsid w:val="00C3282C"/>
    <w:rsid w:val="00C40EA9"/>
    <w:rsid w:val="00C44B9A"/>
    <w:rsid w:val="00C47790"/>
    <w:rsid w:val="00C47C8A"/>
    <w:rsid w:val="00C47EFF"/>
    <w:rsid w:val="00C517EA"/>
    <w:rsid w:val="00C519AA"/>
    <w:rsid w:val="00C526FA"/>
    <w:rsid w:val="00C52712"/>
    <w:rsid w:val="00C54A8B"/>
    <w:rsid w:val="00C56753"/>
    <w:rsid w:val="00C567D7"/>
    <w:rsid w:val="00C56961"/>
    <w:rsid w:val="00C57521"/>
    <w:rsid w:val="00C6188D"/>
    <w:rsid w:val="00C64FA7"/>
    <w:rsid w:val="00C75100"/>
    <w:rsid w:val="00C771D6"/>
    <w:rsid w:val="00C84343"/>
    <w:rsid w:val="00C84F45"/>
    <w:rsid w:val="00C86AF1"/>
    <w:rsid w:val="00C908D9"/>
    <w:rsid w:val="00C91539"/>
    <w:rsid w:val="00C94F06"/>
    <w:rsid w:val="00C97398"/>
    <w:rsid w:val="00C97915"/>
    <w:rsid w:val="00CA06F9"/>
    <w:rsid w:val="00CA6D57"/>
    <w:rsid w:val="00CA7AB8"/>
    <w:rsid w:val="00CA7BAF"/>
    <w:rsid w:val="00CB207C"/>
    <w:rsid w:val="00CB35E1"/>
    <w:rsid w:val="00CB4776"/>
    <w:rsid w:val="00CB6334"/>
    <w:rsid w:val="00CB7F33"/>
    <w:rsid w:val="00CC17C5"/>
    <w:rsid w:val="00CC2D8A"/>
    <w:rsid w:val="00CC3BBC"/>
    <w:rsid w:val="00CC7B70"/>
    <w:rsid w:val="00CD43C7"/>
    <w:rsid w:val="00CD56A4"/>
    <w:rsid w:val="00CD6DE0"/>
    <w:rsid w:val="00CE0C9A"/>
    <w:rsid w:val="00CE0DEA"/>
    <w:rsid w:val="00CE2A03"/>
    <w:rsid w:val="00CE56AC"/>
    <w:rsid w:val="00CE732B"/>
    <w:rsid w:val="00CF047E"/>
    <w:rsid w:val="00CF1068"/>
    <w:rsid w:val="00CF1FB9"/>
    <w:rsid w:val="00CF3869"/>
    <w:rsid w:val="00CF676E"/>
    <w:rsid w:val="00D0394A"/>
    <w:rsid w:val="00D11ED6"/>
    <w:rsid w:val="00D11F6A"/>
    <w:rsid w:val="00D16796"/>
    <w:rsid w:val="00D1681F"/>
    <w:rsid w:val="00D20082"/>
    <w:rsid w:val="00D212A7"/>
    <w:rsid w:val="00D21CFC"/>
    <w:rsid w:val="00D230BB"/>
    <w:rsid w:val="00D2403E"/>
    <w:rsid w:val="00D2443C"/>
    <w:rsid w:val="00D25F71"/>
    <w:rsid w:val="00D362EF"/>
    <w:rsid w:val="00D374AE"/>
    <w:rsid w:val="00D43ABA"/>
    <w:rsid w:val="00D45349"/>
    <w:rsid w:val="00D46245"/>
    <w:rsid w:val="00D53092"/>
    <w:rsid w:val="00D61254"/>
    <w:rsid w:val="00D638E1"/>
    <w:rsid w:val="00D64D6C"/>
    <w:rsid w:val="00D67F30"/>
    <w:rsid w:val="00D700EE"/>
    <w:rsid w:val="00D70B55"/>
    <w:rsid w:val="00D80F18"/>
    <w:rsid w:val="00D81D1B"/>
    <w:rsid w:val="00D827FD"/>
    <w:rsid w:val="00D83AC8"/>
    <w:rsid w:val="00D85D7F"/>
    <w:rsid w:val="00D8657F"/>
    <w:rsid w:val="00D87983"/>
    <w:rsid w:val="00D90E55"/>
    <w:rsid w:val="00D939C8"/>
    <w:rsid w:val="00DA225B"/>
    <w:rsid w:val="00DA2412"/>
    <w:rsid w:val="00DA2646"/>
    <w:rsid w:val="00DA3612"/>
    <w:rsid w:val="00DA68B8"/>
    <w:rsid w:val="00DA6B27"/>
    <w:rsid w:val="00DA7C14"/>
    <w:rsid w:val="00DB4441"/>
    <w:rsid w:val="00DB6A01"/>
    <w:rsid w:val="00DC0187"/>
    <w:rsid w:val="00DC2BB8"/>
    <w:rsid w:val="00DC3FF9"/>
    <w:rsid w:val="00DC4D8A"/>
    <w:rsid w:val="00DC57BD"/>
    <w:rsid w:val="00DD025B"/>
    <w:rsid w:val="00DD0D73"/>
    <w:rsid w:val="00DD1F75"/>
    <w:rsid w:val="00DD27CF"/>
    <w:rsid w:val="00DD3B40"/>
    <w:rsid w:val="00DD51D0"/>
    <w:rsid w:val="00DD53A7"/>
    <w:rsid w:val="00DD7E57"/>
    <w:rsid w:val="00DE142B"/>
    <w:rsid w:val="00DE1AAA"/>
    <w:rsid w:val="00DE7419"/>
    <w:rsid w:val="00DF3556"/>
    <w:rsid w:val="00DF4AF7"/>
    <w:rsid w:val="00E01306"/>
    <w:rsid w:val="00E04462"/>
    <w:rsid w:val="00E051FD"/>
    <w:rsid w:val="00E05B9E"/>
    <w:rsid w:val="00E07EAD"/>
    <w:rsid w:val="00E14561"/>
    <w:rsid w:val="00E20B3F"/>
    <w:rsid w:val="00E232E5"/>
    <w:rsid w:val="00E25847"/>
    <w:rsid w:val="00E26D3B"/>
    <w:rsid w:val="00E2723B"/>
    <w:rsid w:val="00E30570"/>
    <w:rsid w:val="00E33D0B"/>
    <w:rsid w:val="00E343AB"/>
    <w:rsid w:val="00E3553F"/>
    <w:rsid w:val="00E35C11"/>
    <w:rsid w:val="00E363A3"/>
    <w:rsid w:val="00E37F1A"/>
    <w:rsid w:val="00E413E1"/>
    <w:rsid w:val="00E51023"/>
    <w:rsid w:val="00E56B9B"/>
    <w:rsid w:val="00E57648"/>
    <w:rsid w:val="00E57F96"/>
    <w:rsid w:val="00E64480"/>
    <w:rsid w:val="00E64A33"/>
    <w:rsid w:val="00E66327"/>
    <w:rsid w:val="00E70427"/>
    <w:rsid w:val="00E716EE"/>
    <w:rsid w:val="00E7314C"/>
    <w:rsid w:val="00E8270E"/>
    <w:rsid w:val="00E83383"/>
    <w:rsid w:val="00E83C06"/>
    <w:rsid w:val="00E84C00"/>
    <w:rsid w:val="00E87BC0"/>
    <w:rsid w:val="00E90866"/>
    <w:rsid w:val="00E92CA1"/>
    <w:rsid w:val="00E939FC"/>
    <w:rsid w:val="00EB2519"/>
    <w:rsid w:val="00EB2D11"/>
    <w:rsid w:val="00EB30CE"/>
    <w:rsid w:val="00EB47C4"/>
    <w:rsid w:val="00EB595F"/>
    <w:rsid w:val="00EB6050"/>
    <w:rsid w:val="00EB7FD4"/>
    <w:rsid w:val="00EC1533"/>
    <w:rsid w:val="00EC3A68"/>
    <w:rsid w:val="00EC78CA"/>
    <w:rsid w:val="00ED20F3"/>
    <w:rsid w:val="00EE14E0"/>
    <w:rsid w:val="00EE6778"/>
    <w:rsid w:val="00EF09E1"/>
    <w:rsid w:val="00EF0A92"/>
    <w:rsid w:val="00EF1132"/>
    <w:rsid w:val="00F0057C"/>
    <w:rsid w:val="00F03E41"/>
    <w:rsid w:val="00F121F0"/>
    <w:rsid w:val="00F13B05"/>
    <w:rsid w:val="00F16F3C"/>
    <w:rsid w:val="00F20359"/>
    <w:rsid w:val="00F203C5"/>
    <w:rsid w:val="00F239A9"/>
    <w:rsid w:val="00F25C0E"/>
    <w:rsid w:val="00F3018D"/>
    <w:rsid w:val="00F3142F"/>
    <w:rsid w:val="00F3397F"/>
    <w:rsid w:val="00F345BE"/>
    <w:rsid w:val="00F34639"/>
    <w:rsid w:val="00F35008"/>
    <w:rsid w:val="00F40FF1"/>
    <w:rsid w:val="00F41B8F"/>
    <w:rsid w:val="00F43464"/>
    <w:rsid w:val="00F47DBF"/>
    <w:rsid w:val="00F53137"/>
    <w:rsid w:val="00F53275"/>
    <w:rsid w:val="00F53670"/>
    <w:rsid w:val="00F604F7"/>
    <w:rsid w:val="00F61D90"/>
    <w:rsid w:val="00F650E5"/>
    <w:rsid w:val="00F65FEB"/>
    <w:rsid w:val="00F6612E"/>
    <w:rsid w:val="00F670DA"/>
    <w:rsid w:val="00F721AB"/>
    <w:rsid w:val="00F722D0"/>
    <w:rsid w:val="00F73A3F"/>
    <w:rsid w:val="00F73C3E"/>
    <w:rsid w:val="00F775A3"/>
    <w:rsid w:val="00F844EB"/>
    <w:rsid w:val="00F87270"/>
    <w:rsid w:val="00F90D6B"/>
    <w:rsid w:val="00F9476A"/>
    <w:rsid w:val="00F9658B"/>
    <w:rsid w:val="00F972AB"/>
    <w:rsid w:val="00FA0C5B"/>
    <w:rsid w:val="00FA1D40"/>
    <w:rsid w:val="00FA42D7"/>
    <w:rsid w:val="00FA4350"/>
    <w:rsid w:val="00FA4947"/>
    <w:rsid w:val="00FB0934"/>
    <w:rsid w:val="00FB0A6A"/>
    <w:rsid w:val="00FB2477"/>
    <w:rsid w:val="00FC0640"/>
    <w:rsid w:val="00FC1268"/>
    <w:rsid w:val="00FC5EF9"/>
    <w:rsid w:val="00FC7D74"/>
    <w:rsid w:val="00FD1A61"/>
    <w:rsid w:val="00FD3CA8"/>
    <w:rsid w:val="00FD4C85"/>
    <w:rsid w:val="00FD7D1D"/>
    <w:rsid w:val="00FE0070"/>
    <w:rsid w:val="00FE2773"/>
    <w:rsid w:val="00FE316F"/>
    <w:rsid w:val="00FE48E5"/>
    <w:rsid w:val="00FE4EF2"/>
    <w:rsid w:val="00FF1777"/>
    <w:rsid w:val="00FF26AA"/>
    <w:rsid w:val="00FF3B8A"/>
    <w:rsid w:val="00FF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:contacts"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81416B"/>
  <w15:docId w15:val="{4E5F919D-E59F-4E83-90E0-582CDA6C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9A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B0DDE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BB0DDE"/>
    <w:pPr>
      <w:keepNext/>
      <w:widowControl w:val="0"/>
      <w:spacing w:after="0" w:line="240" w:lineRule="auto"/>
      <w:jc w:val="center"/>
      <w:outlineLvl w:val="4"/>
    </w:pPr>
    <w:rPr>
      <w:rFonts w:ascii="Times New Roman" w:hAnsi="Times New Roman"/>
      <w:b/>
      <w:bCs/>
      <w:spacing w:val="-4"/>
      <w:sz w:val="24"/>
      <w:szCs w:val="16"/>
    </w:rPr>
  </w:style>
  <w:style w:type="paragraph" w:styleId="6">
    <w:name w:val="heading 6"/>
    <w:basedOn w:val="a"/>
    <w:next w:val="a"/>
    <w:link w:val="60"/>
    <w:uiPriority w:val="99"/>
    <w:qFormat/>
    <w:rsid w:val="000771F1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B0DD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B0DDE"/>
    <w:rPr>
      <w:rFonts w:ascii="Times New Roman" w:hAnsi="Times New Roman" w:cs="Times New Roman"/>
      <w:b/>
      <w:bCs/>
      <w:spacing w:val="-4"/>
      <w:sz w:val="16"/>
      <w:szCs w:val="16"/>
    </w:rPr>
  </w:style>
  <w:style w:type="character" w:customStyle="1" w:styleId="60">
    <w:name w:val="Заголовок 6 Знак"/>
    <w:link w:val="6"/>
    <w:uiPriority w:val="99"/>
    <w:semiHidden/>
    <w:locked/>
    <w:rsid w:val="000771F1"/>
    <w:rPr>
      <w:rFonts w:ascii="Calibri Light" w:hAnsi="Calibri Light" w:cs="Times New Roman"/>
      <w:color w:val="1F4D78"/>
    </w:rPr>
  </w:style>
  <w:style w:type="paragraph" w:styleId="a3">
    <w:name w:val="footnote text"/>
    <w:aliases w:val="Знак,Текст сноски-FN,single space,Footnote Text Char Знак Знак,Footnote Text Char Знак,Текст сноски Знак Знак,Текст сноски Знак Знак Знак Знак,Текст сноски1,Текст сноски Знак1,Текст сноски Знак1 Знак Зн"/>
    <w:basedOn w:val="a"/>
    <w:link w:val="a4"/>
    <w:uiPriority w:val="99"/>
    <w:semiHidden/>
    <w:rsid w:val="007C5C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aliases w:val="Знак Знак,Текст сноски-FN Знак,single space Знак,Footnote Text Char Знак Знак Знак,Footnote Text Char Знак Знак1,Текст сноски Знак Знак Знак,Текст сноски Знак Знак Знак Знак Знак,Текст сноски1 Знак,Текст сноски Знак1 Знак"/>
    <w:link w:val="a3"/>
    <w:uiPriority w:val="99"/>
    <w:semiHidden/>
    <w:locked/>
    <w:rsid w:val="007C5C9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Знак сноски-FN,fr,Used by Word for Help footnote symbols"/>
    <w:uiPriority w:val="99"/>
    <w:semiHidden/>
    <w:rsid w:val="007C5C9E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9F5A7A"/>
    <w:rPr>
      <w:rFonts w:cs="Times New Roman"/>
    </w:rPr>
  </w:style>
  <w:style w:type="character" w:styleId="a6">
    <w:name w:val="Hyperlink"/>
    <w:uiPriority w:val="99"/>
    <w:semiHidden/>
    <w:rsid w:val="00812CA1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8E2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E2CF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BB0DDE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link w:val="a9"/>
    <w:uiPriority w:val="99"/>
    <w:locked/>
    <w:rsid w:val="00BB0DDE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BB0D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link w:val="ab"/>
    <w:uiPriority w:val="99"/>
    <w:locked/>
    <w:rsid w:val="00BB0DDE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BB0DDE"/>
    <w:pPr>
      <w:spacing w:after="0" w:line="36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BB0DDE"/>
    <w:rPr>
      <w:rFonts w:ascii="Times New Roman" w:hAnsi="Times New Roman" w:cs="Times New Roman"/>
      <w:b/>
      <w:bCs/>
      <w:sz w:val="24"/>
      <w:szCs w:val="24"/>
    </w:rPr>
  </w:style>
  <w:style w:type="paragraph" w:customStyle="1" w:styleId="Iauiue1">
    <w:name w:val="Iau?iue1"/>
    <w:uiPriority w:val="99"/>
    <w:rsid w:val="00BB0DDE"/>
    <w:pPr>
      <w:widowControl w:val="0"/>
    </w:pPr>
    <w:rPr>
      <w:rFonts w:ascii="Times NRoman Cyr" w:eastAsia="Times New Roman" w:hAnsi="Times NRoman Cyr"/>
      <w:sz w:val="24"/>
    </w:rPr>
  </w:style>
  <w:style w:type="paragraph" w:customStyle="1" w:styleId="xl28">
    <w:name w:val="xl28"/>
    <w:basedOn w:val="a"/>
    <w:uiPriority w:val="99"/>
    <w:rsid w:val="00BB0DDE"/>
    <w:pPr>
      <w:spacing w:before="100" w:beforeAutospacing="1" w:after="100" w:afterAutospacing="1" w:line="240" w:lineRule="auto"/>
    </w:pPr>
    <w:rPr>
      <w:rFonts w:ascii="Arial" w:hAnsi="Arial" w:cs="Arial Unicode MS"/>
      <w:b/>
      <w:bCs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3900D7"/>
    <w:pPr>
      <w:ind w:left="720"/>
      <w:contextualSpacing/>
    </w:pPr>
  </w:style>
  <w:style w:type="paragraph" w:styleId="af0">
    <w:name w:val="header"/>
    <w:basedOn w:val="a"/>
    <w:link w:val="af1"/>
    <w:uiPriority w:val="99"/>
    <w:rsid w:val="002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locked/>
    <w:rsid w:val="002E501A"/>
    <w:rPr>
      <w:rFonts w:cs="Times New Roman"/>
    </w:rPr>
  </w:style>
  <w:style w:type="paragraph" w:styleId="af2">
    <w:name w:val="Normal (Web)"/>
    <w:basedOn w:val="a"/>
    <w:uiPriority w:val="99"/>
    <w:semiHidden/>
    <w:rsid w:val="001675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page number"/>
    <w:uiPriority w:val="99"/>
    <w:rsid w:val="006E7CAF"/>
    <w:rPr>
      <w:rFonts w:cs="Times New Roman"/>
    </w:rPr>
  </w:style>
  <w:style w:type="paragraph" w:customStyle="1" w:styleId="Default">
    <w:name w:val="Default"/>
    <w:uiPriority w:val="99"/>
    <w:rsid w:val="00DF4A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igtext">
    <w:name w:val="bigtext"/>
    <w:uiPriority w:val="99"/>
    <w:rsid w:val="00E87BC0"/>
    <w:rPr>
      <w:rFonts w:cs="Times New Roman"/>
    </w:rPr>
  </w:style>
  <w:style w:type="character" w:customStyle="1" w:styleId="longtext">
    <w:name w:val="long_text"/>
    <w:uiPriority w:val="99"/>
    <w:rsid w:val="000B0713"/>
    <w:rPr>
      <w:rFonts w:cs="Times New Roman"/>
    </w:rPr>
  </w:style>
  <w:style w:type="paragraph" w:customStyle="1" w:styleId="Literature-posob">
    <w:name w:val="Literature-posob"/>
    <w:basedOn w:val="a"/>
    <w:uiPriority w:val="99"/>
    <w:rsid w:val="007B6D03"/>
    <w:pPr>
      <w:suppressLineNumbers/>
      <w:spacing w:after="0" w:line="240" w:lineRule="auto"/>
      <w:jc w:val="both"/>
    </w:pPr>
    <w:rPr>
      <w:rFonts w:ascii="Times New Roman" w:hAnsi="Times New Roman"/>
      <w:i/>
      <w:sz w:val="20"/>
      <w:szCs w:val="24"/>
    </w:rPr>
  </w:style>
  <w:style w:type="paragraph" w:styleId="2">
    <w:name w:val="Body Text Indent 2"/>
    <w:basedOn w:val="a"/>
    <w:link w:val="20"/>
    <w:uiPriority w:val="99"/>
    <w:rsid w:val="007038A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7038A7"/>
    <w:rPr>
      <w:rFonts w:ascii="Times New Roman" w:hAnsi="Times New Roman" w:cs="Times New Roman"/>
      <w:sz w:val="24"/>
      <w:szCs w:val="24"/>
    </w:rPr>
  </w:style>
  <w:style w:type="paragraph" w:customStyle="1" w:styleId="normal-11-5">
    <w:name w:val="normal-11-5"/>
    <w:basedOn w:val="a"/>
    <w:uiPriority w:val="99"/>
    <w:rsid w:val="007038A7"/>
    <w:pPr>
      <w:tabs>
        <w:tab w:val="left" w:pos="284"/>
      </w:tabs>
      <w:spacing w:after="0" w:line="240" w:lineRule="auto"/>
      <w:ind w:firstLine="284"/>
      <w:jc w:val="both"/>
    </w:pPr>
    <w:rPr>
      <w:rFonts w:ascii="Times New Roman" w:eastAsia="Times New Roman" w:hAnsi="Times New Roman"/>
      <w:bCs/>
      <w:sz w:val="23"/>
      <w:szCs w:val="24"/>
    </w:rPr>
  </w:style>
  <w:style w:type="paragraph" w:customStyle="1" w:styleId="normal-trud">
    <w:name w:val="normal-trud"/>
    <w:basedOn w:val="a"/>
    <w:link w:val="normal-trud0"/>
    <w:uiPriority w:val="99"/>
    <w:rsid w:val="0077010B"/>
    <w:pPr>
      <w:tabs>
        <w:tab w:val="left" w:pos="284"/>
      </w:tabs>
      <w:spacing w:after="0" w:line="240" w:lineRule="auto"/>
      <w:ind w:firstLine="284"/>
      <w:jc w:val="both"/>
    </w:pPr>
    <w:rPr>
      <w:rFonts w:ascii="Times New Roman" w:eastAsia="Times New Roman" w:hAnsi="Times New Roman"/>
      <w:color w:val="000000"/>
      <w:szCs w:val="20"/>
      <w:lang w:eastAsia="ru-RU"/>
    </w:rPr>
  </w:style>
  <w:style w:type="character" w:customStyle="1" w:styleId="CharChar4">
    <w:name w:val="Char Char4"/>
    <w:uiPriority w:val="99"/>
    <w:rsid w:val="004405EB"/>
    <w:rPr>
      <w:rFonts w:cs="Times New Roman"/>
      <w:lang w:val="ru-RU" w:eastAsia="ru-RU" w:bidi="ar-SA"/>
    </w:rPr>
  </w:style>
  <w:style w:type="paragraph" w:customStyle="1" w:styleId="Iniiaiieoaen">
    <w:name w:val="Iniiaiie oaen"/>
    <w:basedOn w:val="a"/>
    <w:uiPriority w:val="99"/>
    <w:rsid w:val="004405EB"/>
    <w:pPr>
      <w:widowControl w:val="0"/>
      <w:spacing w:after="0" w:line="360" w:lineRule="auto"/>
      <w:ind w:firstLine="567"/>
      <w:jc w:val="both"/>
    </w:pPr>
    <w:rPr>
      <w:rFonts w:ascii="Times New Roman" w:hAnsi="Times New Roman"/>
      <w:sz w:val="24"/>
      <w:szCs w:val="20"/>
      <w:lang w:eastAsia="ru-RU"/>
    </w:rPr>
  </w:style>
  <w:style w:type="table" w:styleId="af4">
    <w:name w:val="Table Grid"/>
    <w:basedOn w:val="a1"/>
    <w:uiPriority w:val="99"/>
    <w:locked/>
    <w:rsid w:val="005C793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99"/>
    <w:qFormat/>
    <w:locked/>
    <w:rsid w:val="00E56B9B"/>
    <w:rPr>
      <w:rFonts w:cs="Times New Roman"/>
      <w:b/>
      <w:bCs/>
    </w:rPr>
  </w:style>
  <w:style w:type="character" w:customStyle="1" w:styleId="Char1">
    <w:name w:val="Знак Char1"/>
    <w:aliases w:val="Текст сноски-FN Char1,single space Char1,footnote text Char,Footnote Text Char Знак Знак Char1,Footnote Text Char Знак Char1,Текст сноски Знак Знак Char1,Текст сноски Знак Знак Знак Знак Char1,Текст сноски1 Char1"/>
    <w:uiPriority w:val="99"/>
    <w:semiHidden/>
    <w:rsid w:val="00EF09E1"/>
    <w:rPr>
      <w:rFonts w:cs="Times New Roman"/>
      <w:i/>
      <w:sz w:val="16"/>
      <w:lang w:val="ru-RU" w:eastAsia="ru-RU" w:bidi="ar-SA"/>
    </w:rPr>
  </w:style>
  <w:style w:type="character" w:customStyle="1" w:styleId="normal-trud0">
    <w:name w:val="normal-trud Знак"/>
    <w:link w:val="normal-trud"/>
    <w:uiPriority w:val="99"/>
    <w:locked/>
    <w:rsid w:val="00EF09E1"/>
    <w:rPr>
      <w:rFonts w:eastAsia="Times New Roman" w:cs="Times New Roman"/>
      <w:color w:val="000000"/>
      <w:sz w:val="22"/>
      <w:lang w:val="ru-RU" w:eastAsia="ru-RU" w:bidi="ar-SA"/>
    </w:rPr>
  </w:style>
  <w:style w:type="paragraph" w:customStyle="1" w:styleId="-">
    <w:name w:val="Литература-труд"/>
    <w:basedOn w:val="a"/>
    <w:uiPriority w:val="99"/>
    <w:rsid w:val="00EF09E1"/>
    <w:pPr>
      <w:tabs>
        <w:tab w:val="left" w:pos="284"/>
      </w:tabs>
      <w:spacing w:after="0" w:line="216" w:lineRule="auto"/>
      <w:ind w:left="284" w:hanging="284"/>
      <w:jc w:val="both"/>
    </w:pPr>
    <w:rPr>
      <w:rFonts w:ascii="Times New Roman" w:hAnsi="Times New Roman"/>
      <w:i/>
      <w:sz w:val="18"/>
      <w:szCs w:val="20"/>
      <w:lang w:val="en-AU" w:eastAsia="ru-RU"/>
    </w:rPr>
  </w:style>
  <w:style w:type="paragraph" w:customStyle="1" w:styleId="liter-trud">
    <w:name w:val="liter-trud"/>
    <w:basedOn w:val="a"/>
    <w:uiPriority w:val="99"/>
    <w:rsid w:val="009E3E5F"/>
    <w:pPr>
      <w:tabs>
        <w:tab w:val="left" w:pos="284"/>
      </w:tabs>
      <w:spacing w:after="0" w:line="216" w:lineRule="auto"/>
      <w:ind w:left="284" w:hanging="284"/>
      <w:jc w:val="both"/>
    </w:pPr>
    <w:rPr>
      <w:rFonts w:ascii="Times New Roman" w:hAnsi="Times New Roman"/>
      <w:i/>
      <w:sz w:val="16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B72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87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7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7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for.ru/publication/postroenie-balansa-territorialnogo-dvizheniya-zanyatogo-naseleniy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kor@ecfo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ks.ru/labour_for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9104</TotalTime>
  <Pages>4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Воронова Полина Александровна</cp:lastModifiedBy>
  <cp:revision>736</cp:revision>
  <cp:lastPrinted>2018-06-29T14:45:00Z</cp:lastPrinted>
  <dcterms:created xsi:type="dcterms:W3CDTF">2015-09-10T14:12:00Z</dcterms:created>
  <dcterms:modified xsi:type="dcterms:W3CDTF">2020-10-03T11:03:00Z</dcterms:modified>
</cp:coreProperties>
</file>